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4146B8" w:rsidRDefault="004146B8">
      <w:pPr>
        <w:ind w:left="720"/>
        <w:rPr>
          <w:rFonts w:ascii="Arial" w:eastAsia="Arial" w:hAnsi="Arial" w:cs="Arial"/>
          <w:color w:val="444444"/>
          <w:sz w:val="20"/>
          <w:szCs w:val="20"/>
        </w:rPr>
      </w:pPr>
    </w:p>
    <w:p w14:paraId="00000002" w14:textId="77777777" w:rsidR="004146B8" w:rsidRDefault="004146B8">
      <w:pPr>
        <w:ind w:left="720"/>
        <w:rPr>
          <w:rFonts w:ascii="Arial" w:eastAsia="Arial" w:hAnsi="Arial" w:cs="Arial"/>
          <w:i/>
          <w:color w:val="444444"/>
          <w:sz w:val="20"/>
          <w:szCs w:val="20"/>
        </w:rPr>
      </w:pPr>
    </w:p>
    <w:p w14:paraId="00000003" w14:textId="77777777" w:rsidR="004146B8" w:rsidRDefault="00BA1105">
      <w:pPr>
        <w:ind w:left="720"/>
        <w:rPr>
          <w:rFonts w:ascii="Arial" w:eastAsia="Arial" w:hAnsi="Arial" w:cs="Arial"/>
          <w:b/>
          <w:color w:val="000000"/>
          <w:sz w:val="21"/>
          <w:szCs w:val="21"/>
        </w:rPr>
      </w:pPr>
      <w:r>
        <w:rPr>
          <w:rFonts w:ascii="Arial" w:eastAsia="Arial" w:hAnsi="Arial" w:cs="Arial"/>
          <w:b/>
          <w:sz w:val="21"/>
          <w:szCs w:val="21"/>
        </w:rPr>
        <w:t>THE UNIVERSITY AND COLLEGE CONSORTIUM FOR HUMAN RIGHTS</w:t>
      </w:r>
      <w:r>
        <w:rPr>
          <w:rFonts w:ascii="Arial" w:eastAsia="Arial" w:hAnsi="Arial" w:cs="Arial"/>
          <w:b/>
          <w:color w:val="000000"/>
          <w:sz w:val="21"/>
          <w:szCs w:val="21"/>
        </w:rPr>
        <w:t xml:space="preserve"> EDUCATION </w:t>
      </w:r>
    </w:p>
    <w:p w14:paraId="00000004" w14:textId="77777777" w:rsidR="004146B8" w:rsidRDefault="00BA1105">
      <w:pPr>
        <w:ind w:left="720"/>
        <w:jc w:val="center"/>
        <w:rPr>
          <w:rFonts w:ascii="Arial" w:eastAsia="Arial" w:hAnsi="Arial" w:cs="Arial"/>
          <w:b/>
          <w:color w:val="000000"/>
          <w:sz w:val="21"/>
          <w:szCs w:val="21"/>
        </w:rPr>
      </w:pPr>
      <w:r>
        <w:rPr>
          <w:rFonts w:ascii="Arial" w:eastAsia="Arial" w:hAnsi="Arial" w:cs="Arial"/>
          <w:b/>
          <w:color w:val="000000"/>
          <w:sz w:val="21"/>
          <w:szCs w:val="21"/>
        </w:rPr>
        <w:t xml:space="preserve">ANNOUNCES THE </w:t>
      </w:r>
      <w:r>
        <w:rPr>
          <w:rFonts w:ascii="Arial" w:eastAsia="Arial" w:hAnsi="Arial" w:cs="Arial"/>
          <w:b/>
          <w:color w:val="202124"/>
          <w:sz w:val="21"/>
          <w:szCs w:val="21"/>
          <w:highlight w:val="white"/>
        </w:rPr>
        <w:t>HUMAN RIGHTS IN HIGHER EDUCATION</w:t>
      </w:r>
      <w:r>
        <w:rPr>
          <w:rFonts w:ascii="Arial" w:eastAsia="Arial" w:hAnsi="Arial" w:cs="Arial"/>
          <w:b/>
          <w:color w:val="000000"/>
          <w:sz w:val="21"/>
          <w:szCs w:val="21"/>
        </w:rPr>
        <w:t xml:space="preserve"> AWARD</w:t>
      </w:r>
    </w:p>
    <w:p w14:paraId="00000005" w14:textId="77777777" w:rsidR="004146B8" w:rsidRDefault="004146B8">
      <w:pPr>
        <w:ind w:left="720"/>
        <w:rPr>
          <w:rFonts w:ascii="Arial" w:eastAsia="Arial" w:hAnsi="Arial" w:cs="Arial"/>
          <w:b/>
          <w:color w:val="000000"/>
          <w:sz w:val="32"/>
          <w:szCs w:val="32"/>
        </w:rPr>
      </w:pPr>
    </w:p>
    <w:p w14:paraId="00000006" w14:textId="77777777" w:rsidR="004146B8" w:rsidRDefault="00BA1105">
      <w:pPr>
        <w:rPr>
          <w:rFonts w:ascii="Arial" w:eastAsia="Arial" w:hAnsi="Arial" w:cs="Arial"/>
          <w:color w:val="000000"/>
        </w:rPr>
      </w:pPr>
      <w:r>
        <w:rPr>
          <w:rFonts w:ascii="Arial" w:eastAsia="Arial" w:hAnsi="Arial" w:cs="Arial"/>
        </w:rPr>
        <w:t>November 22,</w:t>
      </w:r>
      <w:r>
        <w:rPr>
          <w:rFonts w:ascii="Arial" w:eastAsia="Arial" w:hAnsi="Arial" w:cs="Arial"/>
          <w:color w:val="000000"/>
        </w:rPr>
        <w:t xml:space="preserve"> 2021</w:t>
      </w:r>
    </w:p>
    <w:p w14:paraId="00000007" w14:textId="77777777" w:rsidR="004146B8" w:rsidRDefault="004146B8">
      <w:pPr>
        <w:ind w:left="720"/>
        <w:rPr>
          <w:rFonts w:ascii="Arial" w:eastAsia="Arial" w:hAnsi="Arial" w:cs="Arial"/>
          <w:i/>
          <w:color w:val="444444"/>
        </w:rPr>
      </w:pPr>
    </w:p>
    <w:p w14:paraId="00000008" w14:textId="77777777" w:rsidR="004146B8" w:rsidRDefault="00BA1105">
      <w:pPr>
        <w:rPr>
          <w:rFonts w:ascii="Arial" w:eastAsia="Arial" w:hAnsi="Arial" w:cs="Arial"/>
        </w:rPr>
      </w:pPr>
      <w:r>
        <w:rPr>
          <w:rFonts w:ascii="Arial" w:eastAsia="Arial" w:hAnsi="Arial" w:cs="Arial"/>
        </w:rPr>
        <w:t xml:space="preserve">The University and College Consortium for Human Rights Education (UCCHRE) </w:t>
      </w:r>
      <w:r>
        <w:rPr>
          <w:rFonts w:ascii="Arial" w:eastAsia="Arial" w:hAnsi="Arial" w:cs="Arial"/>
          <w:color w:val="444444"/>
        </w:rPr>
        <w:t xml:space="preserve">announced today the winners of its first </w:t>
      </w:r>
      <w:r>
        <w:rPr>
          <w:rFonts w:ascii="Arial" w:eastAsia="Arial" w:hAnsi="Arial" w:cs="Arial"/>
          <w:b/>
          <w:color w:val="202124"/>
          <w:highlight w:val="white"/>
        </w:rPr>
        <w:t xml:space="preserve">Human Rights in Higher Education </w:t>
      </w:r>
      <w:r>
        <w:rPr>
          <w:rFonts w:ascii="Arial" w:eastAsia="Arial" w:hAnsi="Arial" w:cs="Arial"/>
          <w:b/>
          <w:color w:val="444444"/>
        </w:rPr>
        <w:t>Award,</w:t>
      </w:r>
      <w:r>
        <w:rPr>
          <w:rFonts w:ascii="Arial" w:eastAsia="Arial" w:hAnsi="Arial" w:cs="Arial"/>
          <w:color w:val="202124"/>
          <w:highlight w:val="white"/>
        </w:rPr>
        <w:t xml:space="preserve"> </w:t>
      </w:r>
      <w:r>
        <w:rPr>
          <w:rFonts w:ascii="Arial" w:eastAsia="Arial" w:hAnsi="Arial" w:cs="Arial"/>
          <w:color w:val="444444"/>
        </w:rPr>
        <w:t xml:space="preserve">which recognizes an </w:t>
      </w:r>
      <w:r>
        <w:rPr>
          <w:rFonts w:ascii="Arial" w:eastAsia="Arial" w:hAnsi="Arial" w:cs="Arial"/>
          <w:color w:val="202124"/>
          <w:highlight w:val="white"/>
        </w:rPr>
        <w:t xml:space="preserve">individual, organization, initiative, or publication for its outstanding contribution to human rights education. </w:t>
      </w:r>
      <w:r>
        <w:rPr>
          <w:rFonts w:ascii="Arial" w:eastAsia="Arial" w:hAnsi="Arial" w:cs="Arial"/>
          <w:color w:val="444444"/>
        </w:rPr>
        <w:t xml:space="preserve">The recipients for 2021 are two distinguished journals in the field: the </w:t>
      </w:r>
      <w:r>
        <w:rPr>
          <w:rFonts w:ascii="Arial" w:eastAsia="Arial" w:hAnsi="Arial" w:cs="Arial"/>
          <w:b/>
          <w:i/>
        </w:rPr>
        <w:t>Human Rights Education Review</w:t>
      </w:r>
      <w:r>
        <w:rPr>
          <w:rFonts w:ascii="Arial" w:eastAsia="Arial" w:hAnsi="Arial" w:cs="Arial"/>
        </w:rPr>
        <w:t xml:space="preserve"> and the </w:t>
      </w:r>
      <w:r>
        <w:rPr>
          <w:rFonts w:ascii="Arial" w:eastAsia="Arial" w:hAnsi="Arial" w:cs="Arial"/>
          <w:b/>
          <w:i/>
        </w:rPr>
        <w:t>International Journal of Human R</w:t>
      </w:r>
      <w:r>
        <w:rPr>
          <w:rFonts w:ascii="Arial" w:eastAsia="Arial" w:hAnsi="Arial" w:cs="Arial"/>
          <w:b/>
          <w:i/>
        </w:rPr>
        <w:t>ights Education</w:t>
      </w:r>
      <w:r>
        <w:rPr>
          <w:rFonts w:ascii="Arial" w:eastAsia="Arial" w:hAnsi="Arial" w:cs="Arial"/>
          <w:b/>
        </w:rPr>
        <w:t xml:space="preserve">. </w:t>
      </w:r>
      <w:r>
        <w:rPr>
          <w:rFonts w:ascii="Arial" w:eastAsia="Arial" w:hAnsi="Arial" w:cs="Arial"/>
        </w:rPr>
        <w:t>As editors-in-chief,</w:t>
      </w:r>
      <w:r>
        <w:rPr>
          <w:rFonts w:ascii="Arial" w:eastAsia="Arial" w:hAnsi="Arial" w:cs="Arial"/>
          <w:b/>
        </w:rPr>
        <w:t xml:space="preserve"> </w:t>
      </w:r>
      <w:r>
        <w:rPr>
          <w:rFonts w:ascii="Arial" w:eastAsia="Arial" w:hAnsi="Arial" w:cs="Arial"/>
        </w:rPr>
        <w:t>Audrey Osler, P</w:t>
      </w:r>
      <w:r>
        <w:rPr>
          <w:rFonts w:ascii="Arial" w:eastAsia="Arial" w:hAnsi="Arial" w:cs="Arial"/>
          <w:color w:val="4D5156"/>
          <w:highlight w:val="white"/>
        </w:rPr>
        <w:t>rofessor of Education at University College of Southeast Norway,</w:t>
      </w:r>
      <w:r>
        <w:rPr>
          <w:rFonts w:ascii="Arial" w:eastAsia="Arial" w:hAnsi="Arial" w:cs="Arial"/>
        </w:rPr>
        <w:t xml:space="preserve"> and </w:t>
      </w:r>
      <w:proofErr w:type="spellStart"/>
      <w:r>
        <w:rPr>
          <w:rFonts w:ascii="Arial" w:eastAsia="Arial" w:hAnsi="Arial" w:cs="Arial"/>
        </w:rPr>
        <w:t>Monisha</w:t>
      </w:r>
      <w:proofErr w:type="spellEnd"/>
      <w:r>
        <w:rPr>
          <w:rFonts w:ascii="Arial" w:eastAsia="Arial" w:hAnsi="Arial" w:cs="Arial"/>
        </w:rPr>
        <w:t xml:space="preserve"> Bajaj, Professor of International and Multicultural Education at the University of San Francisco, will accept the award on beh</w:t>
      </w:r>
      <w:r>
        <w:rPr>
          <w:rFonts w:ascii="Arial" w:eastAsia="Arial" w:hAnsi="Arial" w:cs="Arial"/>
        </w:rPr>
        <w:t>alf of their respective publications.</w:t>
      </w:r>
      <w:r>
        <w:rPr>
          <w:rFonts w:ascii="Arial" w:eastAsia="Arial" w:hAnsi="Arial" w:cs="Arial"/>
          <w:b/>
          <w:color w:val="444444"/>
        </w:rPr>
        <w:t xml:space="preserve"> </w:t>
      </w:r>
      <w:r>
        <w:rPr>
          <w:rFonts w:ascii="Arial" w:eastAsia="Arial" w:hAnsi="Arial" w:cs="Arial"/>
          <w:color w:val="444444"/>
        </w:rPr>
        <w:t xml:space="preserve">The 2021 Human Rights in Higher Education Awards will be presented as part of the </w:t>
      </w:r>
      <w:hyperlink r:id="rId7">
        <w:r>
          <w:rPr>
            <w:rFonts w:ascii="Arial" w:eastAsia="Arial" w:hAnsi="Arial" w:cs="Arial"/>
            <w:color w:val="1155CC"/>
            <w:u w:val="single"/>
          </w:rPr>
          <w:t>Human Rights Day Celebration</w:t>
        </w:r>
      </w:hyperlink>
      <w:r>
        <w:rPr>
          <w:rFonts w:ascii="Arial" w:eastAsia="Arial" w:hAnsi="Arial" w:cs="Arial"/>
          <w:color w:val="444444"/>
        </w:rPr>
        <w:t xml:space="preserve"> of Human R</w:t>
      </w:r>
      <w:r>
        <w:rPr>
          <w:rFonts w:ascii="Arial" w:eastAsia="Arial" w:hAnsi="Arial" w:cs="Arial"/>
          <w:color w:val="444444"/>
        </w:rPr>
        <w:t>ights Educators USA: Thursday, December 10th at 3:30 EST.</w:t>
      </w:r>
    </w:p>
    <w:p w14:paraId="00000009" w14:textId="77777777" w:rsidR="004146B8" w:rsidRDefault="004146B8">
      <w:pPr>
        <w:rPr>
          <w:rFonts w:ascii="Arial" w:eastAsia="Arial" w:hAnsi="Arial" w:cs="Arial"/>
          <w:b/>
          <w:color w:val="444444"/>
        </w:rPr>
      </w:pPr>
    </w:p>
    <w:p w14:paraId="0000000A" w14:textId="77777777" w:rsidR="004146B8" w:rsidRDefault="00BA1105">
      <w:pPr>
        <w:rPr>
          <w:rFonts w:ascii="Arial" w:eastAsia="Arial" w:hAnsi="Arial" w:cs="Arial"/>
          <w:color w:val="202124"/>
          <w:highlight w:val="white"/>
        </w:rPr>
      </w:pPr>
      <w:r>
        <w:rPr>
          <w:rFonts w:ascii="Arial" w:eastAsia="Arial" w:hAnsi="Arial" w:cs="Arial"/>
          <w:color w:val="202124"/>
          <w:highlight w:val="white"/>
        </w:rPr>
        <w:t xml:space="preserve">The first international award in human rights education, the Human Rights in Higher Education </w:t>
      </w:r>
      <w:r>
        <w:rPr>
          <w:rFonts w:ascii="Arial" w:eastAsia="Arial" w:hAnsi="Arial" w:cs="Arial"/>
          <w:color w:val="444444"/>
        </w:rPr>
        <w:t>Award,</w:t>
      </w:r>
      <w:r>
        <w:rPr>
          <w:rFonts w:ascii="Arial" w:eastAsia="Arial" w:hAnsi="Arial" w:cs="Arial"/>
          <w:color w:val="202124"/>
          <w:highlight w:val="white"/>
        </w:rPr>
        <w:t xml:space="preserve"> promotes work that embodies human rights principles and practices in teaching, learning, researc</w:t>
      </w:r>
      <w:r>
        <w:rPr>
          <w:rFonts w:ascii="Arial" w:eastAsia="Arial" w:hAnsi="Arial" w:cs="Arial"/>
          <w:color w:val="202124"/>
          <w:highlight w:val="white"/>
        </w:rPr>
        <w:t>h, policies, and practices</w:t>
      </w:r>
      <w:r>
        <w:rPr>
          <w:rFonts w:ascii="Arial" w:eastAsia="Arial" w:hAnsi="Arial" w:cs="Arial"/>
          <w:color w:val="444444"/>
        </w:rPr>
        <w:t xml:space="preserve">. </w:t>
      </w:r>
      <w:r>
        <w:rPr>
          <w:rFonts w:ascii="Arial" w:eastAsia="Arial" w:hAnsi="Arial" w:cs="Arial"/>
          <w:color w:val="000000"/>
          <w:highlight w:val="white"/>
        </w:rPr>
        <w:t>The University and College Consortium for Human Rights Education works to further human rights learning, research, policy, and practices within and across university and college communities through collaboration.</w:t>
      </w:r>
    </w:p>
    <w:p w14:paraId="0000000B" w14:textId="77777777" w:rsidR="004146B8" w:rsidRDefault="004146B8">
      <w:pPr>
        <w:rPr>
          <w:rFonts w:ascii="Arial" w:eastAsia="Arial" w:hAnsi="Arial" w:cs="Arial"/>
          <w:color w:val="444444"/>
        </w:rPr>
      </w:pPr>
    </w:p>
    <w:p w14:paraId="0000000C" w14:textId="77777777" w:rsidR="004146B8" w:rsidRDefault="00BA1105">
      <w:pPr>
        <w:rPr>
          <w:rFonts w:ascii="Arial" w:eastAsia="Arial" w:hAnsi="Arial" w:cs="Arial"/>
        </w:rPr>
      </w:pPr>
      <w:r>
        <w:rPr>
          <w:rFonts w:ascii="Arial" w:eastAsia="Arial" w:hAnsi="Arial" w:cs="Arial"/>
        </w:rPr>
        <w:t xml:space="preserve">Founded within a year of each other (2018 and 2017 respectively), the </w:t>
      </w:r>
      <w:r>
        <w:rPr>
          <w:rFonts w:ascii="Arial" w:eastAsia="Arial" w:hAnsi="Arial" w:cs="Arial"/>
          <w:i/>
        </w:rPr>
        <w:t>Human Rights Education Review</w:t>
      </w:r>
      <w:r>
        <w:rPr>
          <w:rFonts w:ascii="Arial" w:eastAsia="Arial" w:hAnsi="Arial" w:cs="Arial"/>
        </w:rPr>
        <w:t xml:space="preserve"> and the </w:t>
      </w:r>
      <w:r>
        <w:rPr>
          <w:rFonts w:ascii="Arial" w:eastAsia="Arial" w:hAnsi="Arial" w:cs="Arial"/>
          <w:i/>
        </w:rPr>
        <w:t>International Journal of Human Rights Education</w:t>
      </w:r>
      <w:r>
        <w:rPr>
          <w:rFonts w:ascii="Arial" w:eastAsia="Arial" w:hAnsi="Arial" w:cs="Arial"/>
        </w:rPr>
        <w:t xml:space="preserve"> mark the coming of age of human rights education as a scholarly field. Each provides an internationa</w:t>
      </w:r>
      <w:r>
        <w:rPr>
          <w:rFonts w:ascii="Arial" w:eastAsia="Arial" w:hAnsi="Arial" w:cs="Arial"/>
        </w:rPr>
        <w:t xml:space="preserve">l forum for the exchange of research and experiences as well as a space for scholars, young and old, to reach the growing global audience for human rights education in both academia and the world of human rights activism. </w:t>
      </w:r>
    </w:p>
    <w:p w14:paraId="0000000D" w14:textId="77777777" w:rsidR="004146B8" w:rsidRDefault="004146B8">
      <w:pPr>
        <w:rPr>
          <w:rFonts w:ascii="Arial" w:eastAsia="Arial" w:hAnsi="Arial" w:cs="Arial"/>
        </w:rPr>
      </w:pPr>
    </w:p>
    <w:p w14:paraId="00000011" w14:textId="6784410E" w:rsidR="004146B8" w:rsidRPr="00EF06FB" w:rsidRDefault="00BA1105" w:rsidP="00EF06FB">
      <w:pPr>
        <w:rPr>
          <w:rFonts w:ascii="Arial" w:eastAsia="Arial" w:hAnsi="Arial" w:cs="Arial"/>
        </w:rPr>
      </w:pPr>
      <w:r>
        <w:rPr>
          <w:rFonts w:ascii="Arial" w:eastAsia="Arial" w:hAnsi="Arial" w:cs="Arial"/>
        </w:rPr>
        <w:t>In their content and the diversi</w:t>
      </w:r>
      <w:r>
        <w:rPr>
          <w:rFonts w:ascii="Arial" w:eastAsia="Arial" w:hAnsi="Arial" w:cs="Arial"/>
        </w:rPr>
        <w:t xml:space="preserve">ty of their contributors, both journals reflect the international nature of </w:t>
      </w:r>
      <w:r>
        <w:rPr>
          <w:rFonts w:ascii="Arial" w:eastAsia="Arial" w:hAnsi="Arial" w:cs="Arial"/>
          <w:color w:val="202124"/>
          <w:highlight w:val="white"/>
        </w:rPr>
        <w:t>human rights education.</w:t>
      </w:r>
      <w:r>
        <w:rPr>
          <w:rFonts w:ascii="Arial" w:eastAsia="Arial" w:hAnsi="Arial" w:cs="Arial"/>
        </w:rPr>
        <w:t xml:space="preserve"> Both offer peer-reviewed articles and reviews of the highest quality; both are open source and accessible to individuals outside the academy; both reflect t</w:t>
      </w:r>
      <w:r>
        <w:rPr>
          <w:rFonts w:ascii="Arial" w:eastAsia="Arial" w:hAnsi="Arial" w:cs="Arial"/>
        </w:rPr>
        <w:t xml:space="preserve">he broad range of applications encompassed by human rights education, including formal, popular, and values education; and HRE in post-colonial, post-conflict, minority, and oppressed communities globally. </w:t>
      </w:r>
    </w:p>
    <w:p w14:paraId="00000012" w14:textId="77777777" w:rsidR="004146B8" w:rsidRDefault="004146B8">
      <w:pPr>
        <w:ind w:left="-90"/>
        <w:rPr>
          <w:rFonts w:ascii="Arial" w:eastAsia="Arial" w:hAnsi="Arial" w:cs="Arial"/>
          <w:b/>
          <w:i/>
        </w:rPr>
      </w:pPr>
    </w:p>
    <w:p w14:paraId="00000013" w14:textId="77777777" w:rsidR="004146B8" w:rsidRDefault="00BA1105">
      <w:pPr>
        <w:rPr>
          <w:rFonts w:ascii="Arial" w:eastAsia="Arial" w:hAnsi="Arial" w:cs="Arial"/>
          <w:b/>
          <w:i/>
        </w:rPr>
      </w:pPr>
      <w:r>
        <w:rPr>
          <w:rFonts w:ascii="Arial" w:eastAsia="Arial" w:hAnsi="Arial" w:cs="Arial"/>
          <w:b/>
          <w:i/>
        </w:rPr>
        <w:t>Human Rights Education Review</w:t>
      </w:r>
    </w:p>
    <w:p w14:paraId="00000014" w14:textId="77777777" w:rsidR="004146B8" w:rsidRDefault="004146B8">
      <w:pPr>
        <w:rPr>
          <w:rFonts w:ascii="Arial" w:eastAsia="Arial" w:hAnsi="Arial" w:cs="Arial"/>
          <w:b/>
          <w:i/>
        </w:rPr>
      </w:pPr>
    </w:p>
    <w:p w14:paraId="00000015" w14:textId="77777777" w:rsidR="004146B8" w:rsidRDefault="00BA1105">
      <w:pPr>
        <w:rPr>
          <w:rFonts w:ascii="Arial" w:eastAsia="Arial" w:hAnsi="Arial" w:cs="Arial"/>
        </w:rPr>
      </w:pPr>
      <w:r>
        <w:rPr>
          <w:rFonts w:ascii="Arial" w:eastAsia="Arial" w:hAnsi="Arial" w:cs="Arial"/>
        </w:rPr>
        <w:t xml:space="preserve">Published by </w:t>
      </w:r>
      <w:r>
        <w:rPr>
          <w:rFonts w:ascii="Arial" w:eastAsia="Arial" w:hAnsi="Arial" w:cs="Arial"/>
        </w:rPr>
        <w:t>the University of South East Norway</w:t>
      </w:r>
      <w:r>
        <w:rPr>
          <w:rFonts w:ascii="Arial" w:eastAsia="Arial" w:hAnsi="Arial" w:cs="Arial"/>
          <w:i/>
        </w:rPr>
        <w:t xml:space="preserve">, </w:t>
      </w:r>
      <w:r>
        <w:rPr>
          <w:rFonts w:ascii="Arial" w:eastAsia="Arial" w:hAnsi="Arial" w:cs="Arial"/>
        </w:rPr>
        <w:t>the</w:t>
      </w:r>
      <w:r>
        <w:rPr>
          <w:rFonts w:ascii="Arial" w:eastAsia="Arial" w:hAnsi="Arial" w:cs="Arial"/>
          <w:b/>
          <w:i/>
        </w:rPr>
        <w:t xml:space="preserve"> </w:t>
      </w:r>
      <w:r>
        <w:rPr>
          <w:rFonts w:ascii="Arial" w:eastAsia="Arial" w:hAnsi="Arial" w:cs="Arial"/>
          <w:i/>
        </w:rPr>
        <w:t>Human Rights Education Review</w:t>
      </w:r>
      <w:r>
        <w:rPr>
          <w:rFonts w:ascii="Arial" w:eastAsia="Arial" w:hAnsi="Arial" w:cs="Arial"/>
          <w:highlight w:val="white"/>
        </w:rPr>
        <w:t xml:space="preserve"> (HRER) is dedicated to an examination of human rights education theory, philosophy, </w:t>
      </w:r>
      <w:r>
        <w:rPr>
          <w:rFonts w:ascii="Arial" w:eastAsia="Arial" w:hAnsi="Arial" w:cs="Arial"/>
          <w:highlight w:val="white"/>
        </w:rPr>
        <w:lastRenderedPageBreak/>
        <w:t>policy, and praxis. It particularly welcomes contributions at the intersection of human rights and di</w:t>
      </w:r>
      <w:r>
        <w:rPr>
          <w:rFonts w:ascii="Arial" w:eastAsia="Arial" w:hAnsi="Arial" w:cs="Arial"/>
          <w:highlight w:val="white"/>
        </w:rPr>
        <w:t>versity studies in education and covers all levels of education, from early childhood through to higher education, professional education and lifelong learning. With the Convenors of the WERA International Research Network on Human Rights Education, the Re</w:t>
      </w:r>
      <w:r>
        <w:rPr>
          <w:rFonts w:ascii="Arial" w:eastAsia="Arial" w:hAnsi="Arial" w:cs="Arial"/>
          <w:highlight w:val="white"/>
        </w:rPr>
        <w:t xml:space="preserve">view sponsors a research webinar series that introduces human rights education to the wider educational research community and presents a range of perspectives on research. </w:t>
      </w:r>
    </w:p>
    <w:p w14:paraId="00000016" w14:textId="77777777" w:rsidR="004146B8" w:rsidRDefault="004146B8">
      <w:pPr>
        <w:ind w:left="720"/>
        <w:rPr>
          <w:rFonts w:ascii="Arial" w:eastAsia="Arial" w:hAnsi="Arial" w:cs="Arial"/>
          <w:i/>
          <w:sz w:val="21"/>
          <w:szCs w:val="21"/>
        </w:rPr>
      </w:pPr>
    </w:p>
    <w:p w14:paraId="00000017" w14:textId="77777777" w:rsidR="004146B8" w:rsidRDefault="00BA1105">
      <w:pPr>
        <w:rPr>
          <w:rFonts w:ascii="Arial" w:eastAsia="Arial" w:hAnsi="Arial" w:cs="Arial"/>
          <w:b/>
          <w:i/>
        </w:rPr>
      </w:pPr>
      <w:r>
        <w:rPr>
          <w:rFonts w:ascii="Arial" w:eastAsia="Arial" w:hAnsi="Arial" w:cs="Arial"/>
          <w:b/>
          <w:i/>
        </w:rPr>
        <w:t>International Journal of Human Rights Education</w:t>
      </w:r>
    </w:p>
    <w:p w14:paraId="00000018" w14:textId="77777777" w:rsidR="004146B8" w:rsidRDefault="004146B8">
      <w:pPr>
        <w:rPr>
          <w:rFonts w:ascii="Arial" w:eastAsia="Arial" w:hAnsi="Arial" w:cs="Arial"/>
          <w:b/>
          <w:i/>
        </w:rPr>
      </w:pPr>
    </w:p>
    <w:p w14:paraId="00000019" w14:textId="77777777" w:rsidR="004146B8" w:rsidRDefault="00BA1105">
      <w:pPr>
        <w:rPr>
          <w:rFonts w:ascii="Arial" w:eastAsia="Arial" w:hAnsi="Arial" w:cs="Arial"/>
        </w:rPr>
      </w:pPr>
      <w:r>
        <w:rPr>
          <w:rFonts w:ascii="Arial" w:eastAsia="Arial" w:hAnsi="Arial" w:cs="Arial"/>
          <w:i/>
        </w:rPr>
        <w:t>International Journal of Human R</w:t>
      </w:r>
      <w:r>
        <w:rPr>
          <w:rFonts w:ascii="Arial" w:eastAsia="Arial" w:hAnsi="Arial" w:cs="Arial"/>
          <w:i/>
        </w:rPr>
        <w:t>ights Education</w:t>
      </w:r>
      <w:r>
        <w:rPr>
          <w:rFonts w:ascii="Arial" w:eastAsia="Arial" w:hAnsi="Arial" w:cs="Arial"/>
          <w:b/>
          <w:i/>
        </w:rPr>
        <w:t xml:space="preserve"> </w:t>
      </w:r>
      <w:r>
        <w:rPr>
          <w:rFonts w:ascii="Arial" w:eastAsia="Arial" w:hAnsi="Arial" w:cs="Arial"/>
          <w:color w:val="000000"/>
        </w:rPr>
        <w:t xml:space="preserve">is committed to open-access and online diffusion of leading research in the field in order to democratize access to scholarship. It publishes articles that foster discussions on theories, models, concepts, practices, and empirical research </w:t>
      </w:r>
      <w:r>
        <w:rPr>
          <w:rFonts w:ascii="Arial" w:eastAsia="Arial" w:hAnsi="Arial" w:cs="Arial"/>
          <w:color w:val="000000"/>
        </w:rPr>
        <w:t xml:space="preserve">on human rights education in diverse educational, </w:t>
      </w:r>
      <w:r>
        <w:rPr>
          <w:rFonts w:ascii="Arial" w:eastAsia="Arial" w:hAnsi="Arial" w:cs="Arial"/>
        </w:rPr>
        <w:t>sociopolitical, and cultural settings. The journal seeks to link theory to praxis as well as the emergence of new theories from grounded engagements in the field. Recent issues</w:t>
      </w:r>
      <w:r>
        <w:rPr>
          <w:rFonts w:ascii="Arial" w:eastAsia="Arial" w:hAnsi="Arial" w:cs="Arial"/>
          <w:color w:val="000000"/>
        </w:rPr>
        <w:t xml:space="preserve"> have focused on significant t</w:t>
      </w:r>
      <w:r>
        <w:rPr>
          <w:rFonts w:ascii="Arial" w:eastAsia="Arial" w:hAnsi="Arial" w:cs="Arial"/>
          <w:color w:val="000000"/>
        </w:rPr>
        <w:t>hese such as Human Rights Education and Black Liberation (Volume 5, Issue 1, 2021), Decolonial Human Rights and Peace Education: Recognizing and Re-envisioning Radical Praxes (Volume 4, Issue 1, 2020), and Indigenous Women in Research: Global Conversations</w:t>
      </w:r>
      <w:r>
        <w:rPr>
          <w:rFonts w:ascii="Arial" w:eastAsia="Arial" w:hAnsi="Arial" w:cs="Arial"/>
          <w:color w:val="000000"/>
        </w:rPr>
        <w:t xml:space="preserve"> on Indigeneity, Rights, and Education (Volume 3, Issue 1, 2019).</w:t>
      </w:r>
    </w:p>
    <w:p w14:paraId="0000001A" w14:textId="77777777" w:rsidR="004146B8" w:rsidRDefault="004146B8">
      <w:pPr>
        <w:rPr>
          <w:rFonts w:ascii="Arial" w:eastAsia="Arial" w:hAnsi="Arial" w:cs="Arial"/>
        </w:rPr>
      </w:pPr>
    </w:p>
    <w:p w14:paraId="0000001B" w14:textId="77777777" w:rsidR="004146B8" w:rsidRDefault="00BA1105">
      <w:pPr>
        <w:rPr>
          <w:rFonts w:ascii="Arial" w:eastAsia="Arial" w:hAnsi="Arial" w:cs="Arial"/>
        </w:rPr>
      </w:pPr>
      <w:r>
        <w:rPr>
          <w:rFonts w:ascii="Arial" w:eastAsia="Arial" w:hAnsi="Arial" w:cs="Arial"/>
        </w:rPr>
        <w:t>Whether an academic, activist, or practitioner, everyone working the field of HRE has benefited from these two journals. They have become essential sources for knowing what's going on in th</w:t>
      </w:r>
      <w:r>
        <w:rPr>
          <w:rFonts w:ascii="Arial" w:eastAsia="Arial" w:hAnsi="Arial" w:cs="Arial"/>
        </w:rPr>
        <w:t>e field: new ideas, new perspectives, new voices, and new publications. They inspire young scholars to know that their research has a potential international point of publication. It keeps established human rights educators in touch with developments in th</w:t>
      </w:r>
      <w:r>
        <w:rPr>
          <w:rFonts w:ascii="Arial" w:eastAsia="Arial" w:hAnsi="Arial" w:cs="Arial"/>
        </w:rPr>
        <w:t xml:space="preserve">e field. These journals offer the </w:t>
      </w:r>
      <w:proofErr w:type="gramStart"/>
      <w:r>
        <w:rPr>
          <w:rFonts w:ascii="Arial" w:eastAsia="Arial" w:hAnsi="Arial" w:cs="Arial"/>
        </w:rPr>
        <w:t>strongest  evidence</w:t>
      </w:r>
      <w:proofErr w:type="gramEnd"/>
      <w:r>
        <w:rPr>
          <w:rFonts w:ascii="Arial" w:eastAsia="Arial" w:hAnsi="Arial" w:cs="Arial"/>
        </w:rPr>
        <w:t xml:space="preserve"> that HRE is a serious scholarly endeavor and holds out to students the possibility of HRE as a life's career.</w:t>
      </w:r>
    </w:p>
    <w:p w14:paraId="0000001C" w14:textId="77777777" w:rsidR="004146B8" w:rsidRDefault="004146B8">
      <w:pPr>
        <w:rPr>
          <w:rFonts w:ascii="Arial" w:eastAsia="Arial" w:hAnsi="Arial" w:cs="Arial"/>
        </w:rPr>
      </w:pPr>
    </w:p>
    <w:p w14:paraId="0000001D" w14:textId="77777777" w:rsidR="004146B8" w:rsidRDefault="00BA1105">
      <w:pPr>
        <w:rPr>
          <w:rFonts w:ascii="Arial" w:eastAsia="Arial" w:hAnsi="Arial" w:cs="Arial"/>
          <w:b/>
          <w:i/>
        </w:rPr>
      </w:pPr>
      <w:r>
        <w:rPr>
          <w:rFonts w:ascii="Arial" w:eastAsia="Arial" w:hAnsi="Arial" w:cs="Arial"/>
        </w:rPr>
        <w:t xml:space="preserve">For more about </w:t>
      </w:r>
      <w:r>
        <w:rPr>
          <w:rFonts w:ascii="Arial" w:eastAsia="Arial" w:hAnsi="Arial" w:cs="Arial"/>
          <w:b/>
          <w:i/>
        </w:rPr>
        <w:t>Human Rights Education Review:</w:t>
      </w:r>
      <w:r>
        <w:t xml:space="preserve"> </w:t>
      </w:r>
      <w:hyperlink r:id="rId8">
        <w:r>
          <w:rPr>
            <w:rFonts w:ascii="Arial" w:eastAsia="Arial" w:hAnsi="Arial" w:cs="Arial"/>
            <w:b/>
            <w:i/>
            <w:color w:val="0563C1"/>
            <w:u w:val="single"/>
          </w:rPr>
          <w:t>https://journals.oslomet.no/index.php/human</w:t>
        </w:r>
      </w:hyperlink>
    </w:p>
    <w:p w14:paraId="0000001E" w14:textId="77777777" w:rsidR="004146B8" w:rsidRDefault="004146B8">
      <w:pPr>
        <w:rPr>
          <w:rFonts w:ascii="Arial" w:eastAsia="Arial" w:hAnsi="Arial" w:cs="Arial"/>
          <w:b/>
          <w:i/>
          <w:color w:val="444444"/>
        </w:rPr>
      </w:pPr>
    </w:p>
    <w:p w14:paraId="0000001F" w14:textId="77777777" w:rsidR="004146B8" w:rsidRDefault="00BA1105">
      <w:pPr>
        <w:rPr>
          <w:rFonts w:ascii="Arial" w:eastAsia="Arial" w:hAnsi="Arial" w:cs="Arial"/>
          <w:b/>
          <w:i/>
        </w:rPr>
      </w:pPr>
      <w:r>
        <w:rPr>
          <w:rFonts w:ascii="Arial" w:eastAsia="Arial" w:hAnsi="Arial" w:cs="Arial"/>
        </w:rPr>
        <w:t xml:space="preserve">For more about the </w:t>
      </w:r>
      <w:r>
        <w:rPr>
          <w:rFonts w:ascii="Arial" w:eastAsia="Arial" w:hAnsi="Arial" w:cs="Arial"/>
          <w:b/>
          <w:i/>
        </w:rPr>
        <w:t>International Journal of Human Rights Education:</w:t>
      </w:r>
      <w:r>
        <w:t xml:space="preserve"> </w:t>
      </w:r>
      <w:hyperlink r:id="rId9">
        <w:r>
          <w:rPr>
            <w:rFonts w:ascii="Arial" w:eastAsia="Arial" w:hAnsi="Arial" w:cs="Arial"/>
            <w:b/>
            <w:i/>
            <w:color w:val="0563C1"/>
            <w:u w:val="single"/>
          </w:rPr>
          <w:t>https://repository.usfca.ed</w:t>
        </w:r>
        <w:r>
          <w:rPr>
            <w:rFonts w:ascii="Arial" w:eastAsia="Arial" w:hAnsi="Arial" w:cs="Arial"/>
            <w:b/>
            <w:i/>
            <w:color w:val="0563C1"/>
            <w:u w:val="single"/>
          </w:rPr>
          <w:t>u/ijhre/</w:t>
        </w:r>
      </w:hyperlink>
    </w:p>
    <w:p w14:paraId="00000020" w14:textId="77777777" w:rsidR="004146B8" w:rsidRDefault="004146B8">
      <w:pPr>
        <w:rPr>
          <w:rFonts w:ascii="Arial" w:eastAsia="Arial" w:hAnsi="Arial" w:cs="Arial"/>
          <w:b/>
          <w:i/>
        </w:rPr>
      </w:pPr>
    </w:p>
    <w:p w14:paraId="00000021" w14:textId="77777777" w:rsidR="004146B8" w:rsidRDefault="00BA1105">
      <w:pPr>
        <w:rPr>
          <w:rFonts w:ascii="Arial" w:eastAsia="Arial" w:hAnsi="Arial" w:cs="Arial"/>
        </w:rPr>
      </w:pPr>
      <w:r>
        <w:rPr>
          <w:rFonts w:ascii="Arial" w:eastAsia="Arial" w:hAnsi="Arial" w:cs="Arial"/>
        </w:rPr>
        <w:t xml:space="preserve">For more about the University and College Consortium for Human Rights Education (UCCHRE): </w:t>
      </w:r>
      <w:hyperlink r:id="rId10">
        <w:r>
          <w:rPr>
            <w:rFonts w:ascii="Arial" w:eastAsia="Arial" w:hAnsi="Arial" w:cs="Arial"/>
            <w:color w:val="0563C1"/>
            <w:u w:val="single"/>
          </w:rPr>
          <w:t>http://ucchre.org</w:t>
        </w:r>
      </w:hyperlink>
      <w:r>
        <w:rPr>
          <w:rFonts w:ascii="Arial" w:eastAsia="Arial" w:hAnsi="Arial" w:cs="Arial"/>
        </w:rPr>
        <w:t xml:space="preserve">. For further information about the </w:t>
      </w:r>
      <w:r>
        <w:rPr>
          <w:rFonts w:ascii="Arial" w:eastAsia="Arial" w:hAnsi="Arial" w:cs="Arial"/>
          <w:color w:val="202124"/>
          <w:highlight w:val="white"/>
        </w:rPr>
        <w:t xml:space="preserve">Human Rights in Higher Education </w:t>
      </w:r>
      <w:r>
        <w:rPr>
          <w:rFonts w:ascii="Arial" w:eastAsia="Arial" w:hAnsi="Arial" w:cs="Arial"/>
          <w:color w:val="444444"/>
        </w:rPr>
        <w:t>Award</w:t>
      </w:r>
      <w:r>
        <w:rPr>
          <w:rFonts w:ascii="Arial" w:eastAsia="Arial" w:hAnsi="Arial" w:cs="Arial"/>
        </w:rPr>
        <w:t xml:space="preserve"> and UCCHRE contact Kristina</w:t>
      </w:r>
      <w:r>
        <w:rPr>
          <w:rFonts w:ascii="Arial" w:eastAsia="Arial" w:hAnsi="Arial" w:cs="Arial"/>
        </w:rPr>
        <w:t xml:space="preserve"> Eberbach at </w:t>
      </w:r>
      <w:hyperlink r:id="rId11">
        <w:r>
          <w:rPr>
            <w:rFonts w:ascii="Arial" w:eastAsia="Arial" w:hAnsi="Arial" w:cs="Arial"/>
            <w:color w:val="1155CC"/>
            <w:u w:val="single"/>
          </w:rPr>
          <w:t>kre2104@columbia.edu</w:t>
        </w:r>
      </w:hyperlink>
      <w:r>
        <w:rPr>
          <w:rFonts w:ascii="Arial" w:eastAsia="Arial" w:hAnsi="Arial" w:cs="Arial"/>
        </w:rPr>
        <w:t>.</w:t>
      </w:r>
    </w:p>
    <w:sectPr w:rsidR="004146B8">
      <w:headerReference w:type="even" r:id="rId12"/>
      <w:headerReference w:type="default" r:id="rId13"/>
      <w:footerReference w:type="even" r:id="rId14"/>
      <w:headerReference w:type="first" r:id="rId15"/>
      <w:footerReference w:type="firs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8EAC34" w14:textId="77777777" w:rsidR="00BA1105" w:rsidRDefault="00BA1105">
      <w:r>
        <w:separator/>
      </w:r>
    </w:p>
  </w:endnote>
  <w:endnote w:type="continuationSeparator" w:id="0">
    <w:p w14:paraId="0F62B0AE" w14:textId="77777777" w:rsidR="00BA1105" w:rsidRDefault="00BA1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6" w14:textId="77777777" w:rsidR="004146B8" w:rsidRDefault="004146B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4" w14:textId="77777777" w:rsidR="004146B8" w:rsidRDefault="004146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3ADCC3" w14:textId="77777777" w:rsidR="00BA1105" w:rsidRDefault="00BA1105">
      <w:r>
        <w:separator/>
      </w:r>
    </w:p>
  </w:footnote>
  <w:footnote w:type="continuationSeparator" w:id="0">
    <w:p w14:paraId="53B6394F" w14:textId="77777777" w:rsidR="00BA1105" w:rsidRDefault="00BA11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5" w14:textId="77777777" w:rsidR="004146B8" w:rsidRDefault="004146B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2" w14:textId="77777777" w:rsidR="004146B8" w:rsidRDefault="00BA1105">
    <w:pPr>
      <w:tabs>
        <w:tab w:val="center" w:pos="4680"/>
        <w:tab w:val="right" w:pos="9360"/>
      </w:tabs>
      <w:jc w:val="center"/>
    </w:pPr>
    <w:r>
      <w:rPr>
        <w:noProof/>
      </w:rPr>
      <w:drawing>
        <wp:inline distT="0" distB="0" distL="0" distR="0">
          <wp:extent cx="5362709" cy="976798"/>
          <wp:effectExtent l="0" t="0" r="0" b="0"/>
          <wp:docPr id="1" name="image1.jpg" descr="Logo"/>
          <wp:cNvGraphicFramePr/>
          <a:graphic xmlns:a="http://schemas.openxmlformats.org/drawingml/2006/main">
            <a:graphicData uri="http://schemas.openxmlformats.org/drawingml/2006/picture">
              <pic:pic xmlns:pic="http://schemas.openxmlformats.org/drawingml/2006/picture">
                <pic:nvPicPr>
                  <pic:cNvPr id="0" name="image1.jpg" descr="Logo"/>
                  <pic:cNvPicPr preferRelativeResize="0"/>
                </pic:nvPicPr>
                <pic:blipFill>
                  <a:blip r:embed="rId1"/>
                  <a:srcRect t="-6385" b="13806"/>
                  <a:stretch>
                    <a:fillRect/>
                  </a:stretch>
                </pic:blipFill>
                <pic:spPr>
                  <a:xfrm>
                    <a:off x="0" y="0"/>
                    <a:ext cx="5362709" cy="97679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3" w14:textId="77777777" w:rsidR="004146B8" w:rsidRDefault="004146B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9"/>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6B8"/>
    <w:rsid w:val="004146B8"/>
    <w:rsid w:val="00BA1105"/>
    <w:rsid w:val="00EF0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71EC25"/>
  <w15:docId w15:val="{5D26A32E-D333-584C-8ADB-81B77C607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3DC"/>
  </w:style>
  <w:style w:type="paragraph" w:styleId="Heading1">
    <w:name w:val="heading 1"/>
    <w:basedOn w:val="Normal"/>
    <w:link w:val="Heading1Char"/>
    <w:uiPriority w:val="9"/>
    <w:qFormat/>
    <w:rsid w:val="00EA7BCE"/>
    <w:pPr>
      <w:spacing w:before="100" w:beforeAutospacing="1" w:after="100" w:afterAutospacing="1"/>
      <w:outlineLvl w:val="0"/>
    </w:pPr>
    <w:rPr>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024797"/>
    <w:rPr>
      <w:color w:val="0563C1" w:themeColor="hyperlink"/>
      <w:u w:val="single"/>
    </w:rPr>
  </w:style>
  <w:style w:type="character" w:customStyle="1" w:styleId="apple-converted-space">
    <w:name w:val="apple-converted-space"/>
    <w:basedOn w:val="DefaultParagraphFont"/>
    <w:rsid w:val="00C253DC"/>
  </w:style>
  <w:style w:type="character" w:styleId="Emphasis">
    <w:name w:val="Emphasis"/>
    <w:basedOn w:val="DefaultParagraphFont"/>
    <w:uiPriority w:val="20"/>
    <w:qFormat/>
    <w:rsid w:val="00C253DC"/>
    <w:rPr>
      <w:i/>
      <w:iCs/>
    </w:rPr>
  </w:style>
  <w:style w:type="paragraph" w:styleId="NormalWeb">
    <w:name w:val="Normal (Web)"/>
    <w:basedOn w:val="Normal"/>
    <w:uiPriority w:val="99"/>
    <w:unhideWhenUsed/>
    <w:rsid w:val="00802058"/>
    <w:pPr>
      <w:spacing w:before="100" w:beforeAutospacing="1" w:after="100" w:afterAutospacing="1"/>
    </w:pPr>
  </w:style>
  <w:style w:type="character" w:customStyle="1" w:styleId="Heading1Char">
    <w:name w:val="Heading 1 Char"/>
    <w:basedOn w:val="DefaultParagraphFont"/>
    <w:link w:val="Heading1"/>
    <w:uiPriority w:val="9"/>
    <w:rsid w:val="00EA7BCE"/>
    <w:rPr>
      <w:rFonts w:ascii="Times New Roman" w:eastAsia="Times New Roman" w:hAnsi="Times New Roman" w:cs="Times New Roman"/>
      <w:b/>
      <w:bCs/>
      <w:kern w:val="36"/>
      <w:sz w:val="48"/>
      <w:szCs w:val="48"/>
    </w:rPr>
  </w:style>
  <w:style w:type="character" w:styleId="UnresolvedMention">
    <w:name w:val="Unresolved Mention"/>
    <w:basedOn w:val="DefaultParagraphFont"/>
    <w:uiPriority w:val="99"/>
    <w:semiHidden/>
    <w:unhideWhenUsed/>
    <w:rsid w:val="003C14F7"/>
    <w:rPr>
      <w:color w:val="605E5C"/>
      <w:shd w:val="clear" w:color="auto" w:fill="E1DFDD"/>
    </w:rPr>
  </w:style>
  <w:style w:type="character" w:styleId="FollowedHyperlink">
    <w:name w:val="FollowedHyperlink"/>
    <w:basedOn w:val="DefaultParagraphFont"/>
    <w:uiPriority w:val="99"/>
    <w:semiHidden/>
    <w:unhideWhenUsed/>
    <w:rsid w:val="005235C2"/>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journals.oslomet.no/index.php/human"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rnell.zoom.us/meeting/register/tJUrcuCsrzorGtY_R4fCShvkADqtlrvm8R76" TargetMode="Externa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kre2104@columbia.edu"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ucchre.org" TargetMode="External"/><Relationship Id="rId4" Type="http://schemas.openxmlformats.org/officeDocument/2006/relationships/webSettings" Target="webSettings.xml"/><Relationship Id="rId9" Type="http://schemas.openxmlformats.org/officeDocument/2006/relationships/hyperlink" Target="https://repository.usfca.edu/ijhre/"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wNpQzXN7dR4fA2p3QLHWzKiCoBg==">AMUW2mULEniby2x7ize88vlFsVdL5Auu3voilGLbuqt6fZszspVttPChO9mdjqHDEKDn2O3ChO9R3kT91MVJ50b08zxoq2pIErMMXeKdkWhO1adBUtdqVik=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4643</Characters>
  <Application>Microsoft Office Word</Application>
  <DocSecurity>0</DocSecurity>
  <Lines>38</Lines>
  <Paragraphs>10</Paragraphs>
  <ScaleCrop>false</ScaleCrop>
  <Company/>
  <LinksUpToDate>false</LinksUpToDate>
  <CharactersWithSpaces>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Flowers</dc:creator>
  <cp:lastModifiedBy>Microsoft Office User</cp:lastModifiedBy>
  <cp:revision>2</cp:revision>
  <dcterms:created xsi:type="dcterms:W3CDTF">2021-11-13T17:48:00Z</dcterms:created>
  <dcterms:modified xsi:type="dcterms:W3CDTF">2021-11-20T00:12:00Z</dcterms:modified>
</cp:coreProperties>
</file>