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Lora" w:cs="Lora" w:eastAsia="Lora" w:hAnsi="Lora"/>
          <w:b w:val="1"/>
        </w:rPr>
      </w:pPr>
      <w:r w:rsidDel="00000000" w:rsidR="00000000" w:rsidRPr="00000000">
        <w:rPr>
          <w:rFonts w:ascii="Lora" w:cs="Lora" w:eastAsia="Lora" w:hAnsi="Lora"/>
          <w:b w:val="1"/>
          <w:rtl w:val="0"/>
        </w:rPr>
        <w:t xml:space="preserve">HRE USA 2024 Edmonds Summer Fellowship </w:t>
      </w:r>
    </w:p>
    <w:p w:rsidR="00000000" w:rsidDel="00000000" w:rsidP="00000000" w:rsidRDefault="00000000" w:rsidRPr="00000000" w14:paraId="00000002">
      <w:pPr>
        <w:pageBreakBefore w:val="0"/>
        <w:jc w:val="center"/>
        <w:rPr>
          <w:rFonts w:ascii="Lora" w:cs="Lora" w:eastAsia="Lora" w:hAnsi="Lora"/>
          <w:b w:val="1"/>
        </w:rPr>
      </w:pPr>
      <w:r w:rsidDel="00000000" w:rsidR="00000000" w:rsidRPr="00000000">
        <w:rPr>
          <w:rFonts w:ascii="Lora" w:cs="Lora" w:eastAsia="Lora" w:hAnsi="Lora"/>
          <w:b w:val="1"/>
          <w:rtl w:val="0"/>
        </w:rPr>
        <w:t xml:space="preserve">Project</w:t>
      </w:r>
      <w:r w:rsidDel="00000000" w:rsidR="00000000" w:rsidRPr="00000000">
        <w:rPr>
          <w:rFonts w:ascii="Lora" w:cs="Lora" w:eastAsia="Lora" w:hAnsi="Lora"/>
          <w:b w:val="1"/>
          <w:rtl w:val="0"/>
        </w:rPr>
        <w:t xml:space="preserve"> Overviews</w:t>
      </w:r>
      <w:r w:rsidDel="00000000" w:rsidR="00000000" w:rsidRPr="00000000">
        <w:rPr>
          <w:rtl w:val="0"/>
        </w:rPr>
      </w:r>
    </w:p>
    <w:p w:rsidR="00000000" w:rsidDel="00000000" w:rsidP="00000000" w:rsidRDefault="00000000" w:rsidRPr="00000000" w14:paraId="00000003">
      <w:pPr>
        <w:pageBreakBefore w:val="0"/>
        <w:rPr>
          <w:rFonts w:ascii="Lora" w:cs="Lora" w:eastAsia="Lora" w:hAnsi="Lora"/>
          <w:color w:val="0000ff"/>
        </w:rPr>
      </w:pPr>
      <w:r w:rsidDel="00000000" w:rsidR="00000000" w:rsidRPr="00000000">
        <w:rPr>
          <w:rFonts w:ascii="Lora" w:cs="Lora" w:eastAsia="Lora" w:hAnsi="Lora"/>
          <w:b w:val="1"/>
          <w:rtl w:val="0"/>
        </w:rPr>
        <w:t xml:space="preserve">Fellowship Description: </w:t>
      </w:r>
      <w:r w:rsidDel="00000000" w:rsidR="00000000" w:rsidRPr="00000000">
        <w:rPr>
          <w:rtl w:val="0"/>
        </w:rPr>
      </w:r>
    </w:p>
    <w:p w:rsidR="00000000" w:rsidDel="00000000" w:rsidP="00000000" w:rsidRDefault="00000000" w:rsidRPr="00000000" w14:paraId="00000004">
      <w:pPr>
        <w:pageBreakBefore w:val="0"/>
        <w:rPr>
          <w:rFonts w:ascii="Lora" w:cs="Lora" w:eastAsia="Lora" w:hAnsi="Lora"/>
        </w:rPr>
      </w:pPr>
      <w:r w:rsidDel="00000000" w:rsidR="00000000" w:rsidRPr="00000000">
        <w:rPr>
          <w:rFonts w:ascii="Lora" w:cs="Lora" w:eastAsia="Lora" w:hAnsi="Lora"/>
          <w:rtl w:val="0"/>
        </w:rPr>
        <w:t xml:space="preserve">In August of 2020, Human Rights Educators USA (HRE USA) lost one of its sustaining sources of inspiration and committed leadership – Kirby Edmonds. As a founding member of HRE USA, Kirby was instrumental in the establishment of HRE USA, directly shaping our mission statement, organizational structure, and most importantly our values framework and the consensus-based policy for decision-making. He served as Co-Chair of HRE USA for nearly a decade. In honor of his legacy, HRE USA has created the Edmonds Summer Fellowship to support hands-on leadership experience in human rights education and further Kirby’s work to engage young people in building human rights-friendly schools and communities. </w:t>
      </w:r>
      <w:r w:rsidDel="00000000" w:rsidR="00000000" w:rsidRPr="00000000">
        <w:rPr>
          <w:rFonts w:ascii="Lora" w:cs="Lora" w:eastAsia="Lora" w:hAnsi="Lora"/>
          <w:rtl w:val="0"/>
        </w:rPr>
        <w:t xml:space="preserve">Fellows are supported with ongoing mentoring, guidance, and human rights learning opportunities throughout the summer.</w:t>
      </w:r>
      <w:r w:rsidDel="00000000" w:rsidR="00000000" w:rsidRPr="00000000">
        <w:rPr>
          <w:rFonts w:ascii="Lora" w:cs="Lora" w:eastAsia="Lora" w:hAnsi="Lora"/>
          <w:rtl w:val="0"/>
        </w:rPr>
        <w:t xml:space="preserve"> This year for the first time, Edmonds Fellow alumni will serve as supervisors for the 2024 Edmonds Fellows. </w:t>
      </w:r>
    </w:p>
    <w:p w:rsidR="00000000" w:rsidDel="00000000" w:rsidP="00000000" w:rsidRDefault="00000000" w:rsidRPr="00000000" w14:paraId="00000005">
      <w:pPr>
        <w:ind w:left="0" w:firstLine="0"/>
        <w:rPr>
          <w:rFonts w:ascii="Lora" w:cs="Lora" w:eastAsia="Lora" w:hAnsi="Lora"/>
          <w:b w:val="1"/>
          <w:color w:val="0000ff"/>
        </w:rPr>
      </w:pPr>
      <w:r w:rsidDel="00000000" w:rsidR="00000000" w:rsidRPr="00000000">
        <w:rPr>
          <w:rtl w:val="0"/>
        </w:rPr>
      </w:r>
    </w:p>
    <w:p w:rsidR="00000000" w:rsidDel="00000000" w:rsidP="00000000" w:rsidRDefault="00000000" w:rsidRPr="00000000" w14:paraId="00000006">
      <w:pPr>
        <w:ind w:left="0" w:firstLine="0"/>
        <w:rPr>
          <w:rFonts w:ascii="Lora" w:cs="Lora" w:eastAsia="Lora" w:hAnsi="Lora"/>
          <w:b w:val="1"/>
          <w:color w:val="0000ff"/>
        </w:rPr>
      </w:pPr>
      <w:r w:rsidDel="00000000" w:rsidR="00000000" w:rsidRPr="00000000">
        <w:rPr>
          <w:rFonts w:ascii="Lora" w:cs="Lora" w:eastAsia="Lora" w:hAnsi="Lora"/>
          <w:b w:val="1"/>
          <w:color w:val="0000ff"/>
          <w:rtl w:val="0"/>
        </w:rPr>
        <w:t xml:space="preserve">Project A:  2024 Training as Action Series Development &amp; Evaluation</w:t>
      </w:r>
    </w:p>
    <w:p w:rsidR="00000000" w:rsidDel="00000000" w:rsidP="00000000" w:rsidRDefault="00000000" w:rsidRPr="00000000" w14:paraId="00000007">
      <w:pPr>
        <w:ind w:left="0" w:firstLine="0"/>
        <w:rPr>
          <w:rFonts w:ascii="Lora" w:cs="Lora" w:eastAsia="Lora" w:hAnsi="Lora"/>
        </w:rPr>
      </w:pPr>
      <w:r w:rsidDel="00000000" w:rsidR="00000000" w:rsidRPr="00000000">
        <w:rPr>
          <w:rFonts w:ascii="Lora" w:cs="Lora" w:eastAsia="Lora" w:hAnsi="Lora"/>
          <w:rtl w:val="0"/>
        </w:rPr>
        <w:t xml:space="preserve">This project advances the priorities of HRE USA by continuing the provision of a strong training and network building opportunity </w:t>
      </w:r>
      <w:r w:rsidDel="00000000" w:rsidR="00000000" w:rsidRPr="00000000">
        <w:rPr>
          <w:rFonts w:ascii="Lora" w:cs="Lora" w:eastAsia="Lora" w:hAnsi="Lora"/>
          <w:rtl w:val="0"/>
        </w:rPr>
        <w:t xml:space="preserve">for our human rights education community at large. </w:t>
      </w:r>
      <w:r w:rsidDel="00000000" w:rsidR="00000000" w:rsidRPr="00000000">
        <w:rPr>
          <w:rFonts w:ascii="Lora" w:cs="Lora" w:eastAsia="Lora" w:hAnsi="Lora"/>
          <w:rtl w:val="0"/>
        </w:rPr>
        <w:t xml:space="preserve">Through improving the overall organizational processes surrounding our Training as Action Series (TAAS), more educators and learners will be able to access quality and impactful human rights training year after year, contributing to our goal of empowering educators/learners to embody and implement human rights principles in their various contexts. By enhancing the sustainability of TAAS, our network will also add tangible value each year by both strengthening the national movement for human rights education and equipping hundreds of teachers/community activists with knowledge, skills, and mindsets to create change in our communities. </w:t>
      </w:r>
    </w:p>
    <w:p w:rsidR="00000000" w:rsidDel="00000000" w:rsidP="00000000" w:rsidRDefault="00000000" w:rsidRPr="00000000" w14:paraId="00000008">
      <w:pPr>
        <w:ind w:left="0" w:firstLine="0"/>
        <w:rPr>
          <w:rFonts w:ascii="Lora" w:cs="Lora" w:eastAsia="Lora" w:hAnsi="Lora"/>
          <w:b w:val="1"/>
        </w:rPr>
      </w:pPr>
      <w:r w:rsidDel="00000000" w:rsidR="00000000" w:rsidRPr="00000000">
        <w:rPr>
          <w:rtl w:val="0"/>
        </w:rPr>
      </w:r>
    </w:p>
    <w:p w:rsidR="00000000" w:rsidDel="00000000" w:rsidP="00000000" w:rsidRDefault="00000000" w:rsidRPr="00000000" w14:paraId="00000009">
      <w:pPr>
        <w:ind w:left="0" w:firstLine="0"/>
        <w:rPr>
          <w:rFonts w:ascii="Lora" w:cs="Lora" w:eastAsia="Lora" w:hAnsi="Lora"/>
        </w:rPr>
      </w:pPr>
      <w:r w:rsidDel="00000000" w:rsidR="00000000" w:rsidRPr="00000000">
        <w:rPr>
          <w:rFonts w:ascii="Lora" w:cs="Lora" w:eastAsia="Lora" w:hAnsi="Lora"/>
          <w:b w:val="1"/>
          <w:rtl w:val="0"/>
        </w:rPr>
        <w:t xml:space="preserve">General Fellowship Responsibilities:</w:t>
      </w:r>
      <w:r w:rsidDel="00000000" w:rsidR="00000000" w:rsidRPr="00000000">
        <w:rPr>
          <w:rtl w:val="0"/>
        </w:rPr>
      </w:r>
    </w:p>
    <w:p w:rsidR="00000000" w:rsidDel="00000000" w:rsidP="00000000" w:rsidRDefault="00000000" w:rsidRPr="00000000" w14:paraId="0000000A">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Establish working relationship and meet weekly with supervisor to coordinate on goals, outputs and fellow needs</w:t>
      </w:r>
      <w:r w:rsidDel="00000000" w:rsidR="00000000" w:rsidRPr="00000000">
        <w:rPr>
          <w:rtl w:val="0"/>
        </w:rPr>
      </w:r>
    </w:p>
    <w:p w:rsidR="00000000" w:rsidDel="00000000" w:rsidP="00000000" w:rsidRDefault="00000000" w:rsidRPr="00000000" w14:paraId="0000000B">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Co-create fellowship work plan and timeline in consultation with supervisor</w:t>
      </w:r>
    </w:p>
    <w:p w:rsidR="00000000" w:rsidDel="00000000" w:rsidP="00000000" w:rsidRDefault="00000000" w:rsidRPr="00000000" w14:paraId="0000000C">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Create 2-3 HRE USA member profiles to elevate ongoing, positive contributions of individuals to the human rights education community at large</w:t>
      </w:r>
    </w:p>
    <w:p w:rsidR="00000000" w:rsidDel="00000000" w:rsidP="00000000" w:rsidRDefault="00000000" w:rsidRPr="00000000" w14:paraId="0000000D">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Complete final summer fellowship report and present report to the HRE USA steering committee in September 2024</w:t>
      </w:r>
    </w:p>
    <w:p w:rsidR="00000000" w:rsidDel="00000000" w:rsidP="00000000" w:rsidRDefault="00000000" w:rsidRPr="00000000" w14:paraId="0000000E">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Produce a 3-5 minute highlight video of fellowship outcomes and impact</w:t>
      </w:r>
    </w:p>
    <w:p w:rsidR="00000000" w:rsidDel="00000000" w:rsidP="00000000" w:rsidRDefault="00000000" w:rsidRPr="00000000" w14:paraId="0000000F">
      <w:pPr>
        <w:ind w:left="0" w:firstLine="0"/>
        <w:rPr>
          <w:rFonts w:ascii="Lora" w:cs="Lora" w:eastAsia="Lora" w:hAnsi="Lora"/>
        </w:rPr>
      </w:pPr>
      <w:r w:rsidDel="00000000" w:rsidR="00000000" w:rsidRPr="00000000">
        <w:rPr>
          <w:rtl w:val="0"/>
        </w:rPr>
      </w:r>
    </w:p>
    <w:p w:rsidR="00000000" w:rsidDel="00000000" w:rsidP="00000000" w:rsidRDefault="00000000" w:rsidRPr="00000000" w14:paraId="00000010">
      <w:pPr>
        <w:ind w:left="0" w:firstLine="0"/>
        <w:rPr>
          <w:rFonts w:ascii="Lora" w:cs="Lora" w:eastAsia="Lora" w:hAnsi="Lora"/>
          <w:b w:val="1"/>
        </w:rPr>
      </w:pPr>
      <w:r w:rsidDel="00000000" w:rsidR="00000000" w:rsidRPr="00000000">
        <w:rPr>
          <w:rFonts w:ascii="Lora" w:cs="Lora" w:eastAsia="Lora" w:hAnsi="Lora"/>
          <w:b w:val="1"/>
          <w:rtl w:val="0"/>
        </w:rPr>
        <w:t xml:space="preserve">Project Focused Fellowship Responsibilities: </w:t>
      </w:r>
    </w:p>
    <w:p w:rsidR="00000000" w:rsidDel="00000000" w:rsidP="00000000" w:rsidRDefault="00000000" w:rsidRPr="00000000" w14:paraId="00000011">
      <w:pPr>
        <w:numPr>
          <w:ilvl w:val="0"/>
          <w:numId w:val="3"/>
        </w:numPr>
        <w:ind w:left="720" w:hanging="360"/>
        <w:rPr>
          <w:rFonts w:ascii="Lora" w:cs="Lora" w:eastAsia="Lora" w:hAnsi="Lora"/>
        </w:rPr>
      </w:pPr>
      <w:r w:rsidDel="00000000" w:rsidR="00000000" w:rsidRPr="00000000">
        <w:rPr>
          <w:rFonts w:ascii="Lora" w:cs="Lora" w:eastAsia="Lora" w:hAnsi="Lora"/>
          <w:rtl w:val="0"/>
        </w:rPr>
        <w:t xml:space="preserve">Develop and draft a sustainable monitoring and evaluation strategy to be utilized each year for TAAS, including the creation of data collection tools for the 2024 series</w:t>
      </w:r>
    </w:p>
    <w:p w:rsidR="00000000" w:rsidDel="00000000" w:rsidP="00000000" w:rsidRDefault="00000000" w:rsidRPr="00000000" w14:paraId="00000012">
      <w:pPr>
        <w:numPr>
          <w:ilvl w:val="0"/>
          <w:numId w:val="3"/>
        </w:numPr>
        <w:ind w:left="720" w:hanging="360"/>
        <w:rPr>
          <w:rFonts w:ascii="Lora" w:cs="Lora" w:eastAsia="Lora" w:hAnsi="Lora"/>
        </w:rPr>
      </w:pPr>
      <w:r w:rsidDel="00000000" w:rsidR="00000000" w:rsidRPr="00000000">
        <w:rPr>
          <w:rFonts w:ascii="Lora" w:cs="Lora" w:eastAsia="Lora" w:hAnsi="Lora"/>
          <w:rtl w:val="0"/>
        </w:rPr>
        <w:t xml:space="preserve">Outreach to at least </w:t>
      </w:r>
      <w:r w:rsidDel="00000000" w:rsidR="00000000" w:rsidRPr="00000000">
        <w:rPr>
          <w:rFonts w:ascii="Lora" w:cs="Lora" w:eastAsia="Lora" w:hAnsi="Lora"/>
          <w:rtl w:val="0"/>
        </w:rPr>
        <w:t xml:space="preserve">10</w:t>
      </w:r>
      <w:r w:rsidDel="00000000" w:rsidR="00000000" w:rsidRPr="00000000">
        <w:rPr>
          <w:rFonts w:ascii="Lora" w:cs="Lora" w:eastAsia="Lora" w:hAnsi="Lora"/>
          <w:rtl w:val="0"/>
        </w:rPr>
        <w:t xml:space="preserve"> potential co-sponsor organizations to secure funding for TAAS 2024</w:t>
      </w:r>
    </w:p>
    <w:p w:rsidR="00000000" w:rsidDel="00000000" w:rsidP="00000000" w:rsidRDefault="00000000" w:rsidRPr="00000000" w14:paraId="00000013">
      <w:pPr>
        <w:numPr>
          <w:ilvl w:val="0"/>
          <w:numId w:val="3"/>
        </w:numPr>
        <w:ind w:left="720" w:hanging="360"/>
        <w:rPr>
          <w:rFonts w:ascii="Lora" w:cs="Lora" w:eastAsia="Lora" w:hAnsi="Lora"/>
        </w:rPr>
      </w:pPr>
      <w:r w:rsidDel="00000000" w:rsidR="00000000" w:rsidRPr="00000000">
        <w:rPr>
          <w:rFonts w:ascii="Lora" w:cs="Lora" w:eastAsia="Lora" w:hAnsi="Lora"/>
          <w:rtl w:val="0"/>
        </w:rPr>
        <w:t xml:space="preserve">Curate TAAS 2024 curriculum overview,  training session topics and objectives, including recommendations for potential facilitation teams and linking the prioritized 2024 theme</w:t>
      </w:r>
    </w:p>
    <w:p w:rsidR="00000000" w:rsidDel="00000000" w:rsidP="00000000" w:rsidRDefault="00000000" w:rsidRPr="00000000" w14:paraId="00000014">
      <w:pPr>
        <w:numPr>
          <w:ilvl w:val="0"/>
          <w:numId w:val="3"/>
        </w:numPr>
        <w:ind w:left="720" w:hanging="360"/>
        <w:rPr>
          <w:rFonts w:ascii="Lora" w:cs="Lora" w:eastAsia="Lora" w:hAnsi="Lora"/>
        </w:rPr>
      </w:pPr>
      <w:r w:rsidDel="00000000" w:rsidR="00000000" w:rsidRPr="00000000">
        <w:rPr>
          <w:rFonts w:ascii="Lora" w:cs="Lora" w:eastAsia="Lora" w:hAnsi="Lora"/>
          <w:rtl w:val="0"/>
        </w:rPr>
        <w:t xml:space="preserve">Update and revise TAAS toolkit with new funding, communication, and evaluation strategies</w:t>
      </w:r>
    </w:p>
    <w:p w:rsidR="00000000" w:rsidDel="00000000" w:rsidP="00000000" w:rsidRDefault="00000000" w:rsidRPr="00000000" w14:paraId="00000015">
      <w:pPr>
        <w:numPr>
          <w:ilvl w:val="0"/>
          <w:numId w:val="3"/>
        </w:numPr>
        <w:ind w:left="720" w:hanging="360"/>
        <w:rPr>
          <w:rFonts w:ascii="Lora" w:cs="Lora" w:eastAsia="Lora" w:hAnsi="Lora"/>
        </w:rPr>
      </w:pPr>
      <w:r w:rsidDel="00000000" w:rsidR="00000000" w:rsidRPr="00000000">
        <w:rPr>
          <w:rFonts w:ascii="Lora" w:cs="Lora" w:eastAsia="Lora" w:hAnsi="Lora"/>
          <w:rtl w:val="0"/>
        </w:rPr>
        <w:t xml:space="preserve">Set up registration process and promotional materials for TAAS 2024</w:t>
      </w:r>
    </w:p>
    <w:p w:rsidR="00000000" w:rsidDel="00000000" w:rsidP="00000000" w:rsidRDefault="00000000" w:rsidRPr="00000000" w14:paraId="00000016">
      <w:pPr>
        <w:ind w:left="0" w:firstLine="0"/>
        <w:rPr>
          <w:rFonts w:ascii="Lora" w:cs="Lora" w:eastAsia="Lora" w:hAnsi="Lora"/>
          <w:b w:val="1"/>
        </w:rPr>
      </w:pPr>
      <w:r w:rsidDel="00000000" w:rsidR="00000000" w:rsidRPr="00000000">
        <w:rPr>
          <w:rtl w:val="0"/>
        </w:rPr>
      </w:r>
    </w:p>
    <w:p w:rsidR="00000000" w:rsidDel="00000000" w:rsidP="00000000" w:rsidRDefault="00000000" w:rsidRPr="00000000" w14:paraId="00000017">
      <w:pPr>
        <w:ind w:left="0" w:firstLine="0"/>
        <w:rPr>
          <w:rFonts w:ascii="Lora" w:cs="Lora" w:eastAsia="Lora" w:hAnsi="Lora"/>
          <w:b w:val="1"/>
        </w:rPr>
      </w:pPr>
      <w:r w:rsidDel="00000000" w:rsidR="00000000" w:rsidRPr="00000000">
        <w:rPr>
          <w:rFonts w:ascii="Lora" w:cs="Lora" w:eastAsia="Lora" w:hAnsi="Lora"/>
          <w:b w:val="1"/>
          <w:rtl w:val="0"/>
        </w:rPr>
        <w:t xml:space="preserve">Prospective Fellow</w:t>
      </w:r>
      <w:r w:rsidDel="00000000" w:rsidR="00000000" w:rsidRPr="00000000">
        <w:rPr>
          <w:rFonts w:ascii="Lora" w:cs="Lora" w:eastAsia="Lora" w:hAnsi="Lora"/>
          <w:rtl w:val="0"/>
        </w:rPr>
        <w:t xml:space="preserve"> </w:t>
      </w:r>
      <w:r w:rsidDel="00000000" w:rsidR="00000000" w:rsidRPr="00000000">
        <w:rPr>
          <w:rFonts w:ascii="Lora" w:cs="Lora" w:eastAsia="Lora" w:hAnsi="Lora"/>
          <w:b w:val="1"/>
          <w:rtl w:val="0"/>
        </w:rPr>
        <w:t xml:space="preserve">Skills and Attributes: </w:t>
      </w:r>
    </w:p>
    <w:p w:rsidR="00000000" w:rsidDel="00000000" w:rsidP="00000000" w:rsidRDefault="00000000" w:rsidRPr="00000000" w14:paraId="00000018">
      <w:pPr>
        <w:ind w:left="0" w:firstLine="0"/>
        <w:rPr>
          <w:rFonts w:ascii="Lora" w:cs="Lora" w:eastAsia="Lora" w:hAnsi="Lora"/>
        </w:rPr>
      </w:pPr>
      <w:r w:rsidDel="00000000" w:rsidR="00000000" w:rsidRPr="00000000">
        <w:rPr>
          <w:rFonts w:ascii="Lora" w:cs="Lora" w:eastAsia="Lora" w:hAnsi="Lora"/>
          <w:rtl w:val="0"/>
        </w:rPr>
        <w:t xml:space="preserve">A prospective fellow would ideally have instructional design experience or experience developing virtual training opportunities. Monitoring and evaluation experience is highly desirable. Development and outreach experience, including fundraising and relationship cultivation with donors, is also preferred. The fellow would ideally demonstrate creative and innovative thinking. The fellow should be willing to work collaboratively with invested HRE USA members, educators, and partners. The fellow should show a strong knowledge of human rights education &amp; genuine, authentic commitment to issues related to human rights, human rights education, and equity. </w:t>
      </w:r>
    </w:p>
    <w:p w:rsidR="00000000" w:rsidDel="00000000" w:rsidP="00000000" w:rsidRDefault="00000000" w:rsidRPr="00000000" w14:paraId="00000019">
      <w:pPr>
        <w:ind w:left="0" w:firstLine="0"/>
        <w:rPr>
          <w:rFonts w:ascii="Lora" w:cs="Lora" w:eastAsia="Lora" w:hAnsi="Lora"/>
        </w:rPr>
      </w:pPr>
      <w:r w:rsidDel="00000000" w:rsidR="00000000" w:rsidRPr="00000000">
        <w:rPr>
          <w:rtl w:val="0"/>
        </w:rPr>
      </w:r>
    </w:p>
    <w:p w:rsidR="00000000" w:rsidDel="00000000" w:rsidP="00000000" w:rsidRDefault="00000000" w:rsidRPr="00000000" w14:paraId="0000001A">
      <w:pPr>
        <w:pageBreakBefore w:val="0"/>
        <w:rPr>
          <w:rFonts w:ascii="Lora" w:cs="Lora" w:eastAsia="Lora" w:hAnsi="Lora"/>
          <w:color w:val="0000ff"/>
        </w:rPr>
      </w:pPr>
      <w:r w:rsidDel="00000000" w:rsidR="00000000" w:rsidRPr="00000000">
        <w:rPr>
          <w:rFonts w:ascii="Lora" w:cs="Lora" w:eastAsia="Lora" w:hAnsi="Lora"/>
          <w:b w:val="1"/>
          <w:color w:val="0000ff"/>
          <w:rtl w:val="0"/>
        </w:rPr>
        <w:t xml:space="preserve">Project B:</w:t>
      </w:r>
      <w:r w:rsidDel="00000000" w:rsidR="00000000" w:rsidRPr="00000000">
        <w:rPr>
          <w:rFonts w:ascii="Lora" w:cs="Lora" w:eastAsia="Lora" w:hAnsi="Lora"/>
          <w:color w:val="0000ff"/>
          <w:rtl w:val="0"/>
        </w:rPr>
        <w:t xml:space="preserve"> </w:t>
      </w:r>
      <w:r w:rsidDel="00000000" w:rsidR="00000000" w:rsidRPr="00000000">
        <w:rPr>
          <w:rFonts w:ascii="Lora" w:cs="Lora" w:eastAsia="Lora" w:hAnsi="Lora"/>
          <w:b w:val="1"/>
          <w:color w:val="0000ff"/>
          <w:rtl w:val="0"/>
        </w:rPr>
        <w:t xml:space="preserve">Fundraising Strategy and Sustainability </w:t>
      </w:r>
      <w:r w:rsidDel="00000000" w:rsidR="00000000" w:rsidRPr="00000000">
        <w:rPr>
          <w:rFonts w:ascii="Lora" w:cs="Lora" w:eastAsia="Lora" w:hAnsi="Lora"/>
          <w:b w:val="1"/>
          <w:color w:val="0000ff"/>
          <w:rtl w:val="0"/>
        </w:rPr>
        <w:t xml:space="preserve">Project </w:t>
      </w:r>
      <w:r w:rsidDel="00000000" w:rsidR="00000000" w:rsidRPr="00000000">
        <w:rPr>
          <w:rtl w:val="0"/>
        </w:rPr>
      </w:r>
    </w:p>
    <w:p w:rsidR="00000000" w:rsidDel="00000000" w:rsidP="00000000" w:rsidRDefault="00000000" w:rsidRPr="00000000" w14:paraId="0000001B">
      <w:pPr>
        <w:pageBreakBefore w:val="0"/>
        <w:rPr>
          <w:rFonts w:ascii="Lora" w:cs="Lora" w:eastAsia="Lora" w:hAnsi="Lora"/>
        </w:rPr>
      </w:pPr>
      <w:r w:rsidDel="00000000" w:rsidR="00000000" w:rsidRPr="00000000">
        <w:rPr>
          <w:rFonts w:ascii="Lora" w:cs="Lora" w:eastAsia="Lora" w:hAnsi="Lora"/>
          <w:rtl w:val="0"/>
        </w:rPr>
        <w:t xml:space="preserve">This project will support development efforts by undertaking research and strategic outreach to strengthen the HRE USA network. The outputs of this fellowship will include strategic funding/development research, a fundraising plan for the Edmonds Fellowship and Year-End Campaigns, campaign communication materials, implement the Edmonds Fellowship donation drive for new contributors, and a summarizing fellowship report. </w:t>
      </w:r>
    </w:p>
    <w:p w:rsidR="00000000" w:rsidDel="00000000" w:rsidP="00000000" w:rsidRDefault="00000000" w:rsidRPr="00000000" w14:paraId="0000001C">
      <w:pPr>
        <w:rPr>
          <w:rFonts w:ascii="Lora" w:cs="Lora" w:eastAsia="Lora" w:hAnsi="Lora"/>
        </w:rPr>
      </w:pPr>
      <w:r w:rsidDel="00000000" w:rsidR="00000000" w:rsidRPr="00000000">
        <w:rPr>
          <w:rtl w:val="0"/>
        </w:rPr>
      </w:r>
    </w:p>
    <w:p w:rsidR="00000000" w:rsidDel="00000000" w:rsidP="00000000" w:rsidRDefault="00000000" w:rsidRPr="00000000" w14:paraId="0000001D">
      <w:pPr>
        <w:rPr>
          <w:rFonts w:ascii="Lora" w:cs="Lora" w:eastAsia="Lora" w:hAnsi="Lora"/>
          <w:b w:val="1"/>
        </w:rPr>
      </w:pPr>
      <w:r w:rsidDel="00000000" w:rsidR="00000000" w:rsidRPr="00000000">
        <w:rPr>
          <w:rFonts w:ascii="Lora" w:cs="Lora" w:eastAsia="Lora" w:hAnsi="Lora"/>
          <w:b w:val="1"/>
          <w:rtl w:val="0"/>
        </w:rPr>
        <w:t xml:space="preserve">General Fellowship Responsibilities:</w:t>
      </w:r>
    </w:p>
    <w:p w:rsidR="00000000" w:rsidDel="00000000" w:rsidP="00000000" w:rsidRDefault="00000000" w:rsidRPr="00000000" w14:paraId="0000001E">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Establish working relationship and meet weekly with supervisor to coordinate on goals, outputs and fellow needs</w:t>
      </w:r>
    </w:p>
    <w:p w:rsidR="00000000" w:rsidDel="00000000" w:rsidP="00000000" w:rsidRDefault="00000000" w:rsidRPr="00000000" w14:paraId="0000001F">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Co-create fellowship work plan and timeline in consultation with supervisor </w:t>
      </w:r>
    </w:p>
    <w:p w:rsidR="00000000" w:rsidDel="00000000" w:rsidP="00000000" w:rsidRDefault="00000000" w:rsidRPr="00000000" w14:paraId="00000020">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Create 2-3 HRE USA member profiles to elevate ongoing, positive contributions of individuals to the human rights education community at large</w:t>
      </w:r>
    </w:p>
    <w:p w:rsidR="00000000" w:rsidDel="00000000" w:rsidP="00000000" w:rsidRDefault="00000000" w:rsidRPr="00000000" w14:paraId="00000021">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Complete final summer fellowship report and present report to the HRE USA Steering Committee in September 2024</w:t>
      </w:r>
    </w:p>
    <w:p w:rsidR="00000000" w:rsidDel="00000000" w:rsidP="00000000" w:rsidRDefault="00000000" w:rsidRPr="00000000" w14:paraId="00000022">
      <w:pPr>
        <w:numPr>
          <w:ilvl w:val="0"/>
          <w:numId w:val="1"/>
        </w:numPr>
        <w:ind w:left="720" w:hanging="360"/>
        <w:rPr>
          <w:rFonts w:ascii="Lora" w:cs="Lora" w:eastAsia="Lora" w:hAnsi="Lora"/>
        </w:rPr>
      </w:pPr>
      <w:r w:rsidDel="00000000" w:rsidR="00000000" w:rsidRPr="00000000">
        <w:rPr>
          <w:rFonts w:ascii="Lora" w:cs="Lora" w:eastAsia="Lora" w:hAnsi="Lora"/>
          <w:rtl w:val="0"/>
        </w:rPr>
        <w:t xml:space="preserve">Produce a 3-5 minute highlight video of fellowship outcomes and impact</w:t>
      </w:r>
      <w:r w:rsidDel="00000000" w:rsidR="00000000" w:rsidRPr="00000000">
        <w:rPr>
          <w:rtl w:val="0"/>
        </w:rPr>
      </w:r>
    </w:p>
    <w:p w:rsidR="00000000" w:rsidDel="00000000" w:rsidP="00000000" w:rsidRDefault="00000000" w:rsidRPr="00000000" w14:paraId="00000023">
      <w:pPr>
        <w:rPr>
          <w:rFonts w:ascii="Lora" w:cs="Lora" w:eastAsia="Lora" w:hAnsi="Lora"/>
        </w:rPr>
      </w:pPr>
      <w:r w:rsidDel="00000000" w:rsidR="00000000" w:rsidRPr="00000000">
        <w:rPr>
          <w:rtl w:val="0"/>
        </w:rPr>
      </w:r>
    </w:p>
    <w:p w:rsidR="00000000" w:rsidDel="00000000" w:rsidP="00000000" w:rsidRDefault="00000000" w:rsidRPr="00000000" w14:paraId="00000024">
      <w:pPr>
        <w:rPr>
          <w:rFonts w:ascii="Lora" w:cs="Lora" w:eastAsia="Lora" w:hAnsi="Lora"/>
          <w:b w:val="1"/>
        </w:rPr>
      </w:pPr>
      <w:r w:rsidDel="00000000" w:rsidR="00000000" w:rsidRPr="00000000">
        <w:rPr>
          <w:rFonts w:ascii="Lora" w:cs="Lora" w:eastAsia="Lora" w:hAnsi="Lora"/>
          <w:b w:val="1"/>
          <w:rtl w:val="0"/>
        </w:rPr>
        <w:t xml:space="preserve">Project Focused Fellowship Responsibilities: </w:t>
      </w:r>
    </w:p>
    <w:p w:rsidR="00000000" w:rsidDel="00000000" w:rsidP="00000000" w:rsidRDefault="00000000" w:rsidRPr="00000000" w14:paraId="00000025">
      <w:pPr>
        <w:pageBreakBefore w:val="0"/>
        <w:numPr>
          <w:ilvl w:val="0"/>
          <w:numId w:val="2"/>
        </w:numPr>
        <w:ind w:left="720" w:hanging="360"/>
        <w:rPr>
          <w:rFonts w:ascii="Lora" w:cs="Lora" w:eastAsia="Lora" w:hAnsi="Lora"/>
        </w:rPr>
      </w:pPr>
      <w:r w:rsidDel="00000000" w:rsidR="00000000" w:rsidRPr="00000000">
        <w:rPr>
          <w:rFonts w:ascii="Lora" w:cs="Lora" w:eastAsia="Lora" w:hAnsi="Lora"/>
          <w:rtl w:val="0"/>
        </w:rPr>
        <w:t xml:space="preserve">Review effective community donation drive examples to inform the HRE USA fundraising plan</w:t>
      </w:r>
    </w:p>
    <w:p w:rsidR="00000000" w:rsidDel="00000000" w:rsidP="00000000" w:rsidRDefault="00000000" w:rsidRPr="00000000" w14:paraId="00000026">
      <w:pPr>
        <w:pageBreakBefore w:val="0"/>
        <w:numPr>
          <w:ilvl w:val="0"/>
          <w:numId w:val="2"/>
        </w:numPr>
        <w:ind w:left="720" w:hanging="360"/>
        <w:rPr>
          <w:rFonts w:ascii="Lora" w:cs="Lora" w:eastAsia="Lora" w:hAnsi="Lora"/>
        </w:rPr>
      </w:pPr>
      <w:r w:rsidDel="00000000" w:rsidR="00000000" w:rsidRPr="00000000">
        <w:rPr>
          <w:rFonts w:ascii="Lora" w:cs="Lora" w:eastAsia="Lora" w:hAnsi="Lora"/>
          <w:rtl w:val="0"/>
        </w:rPr>
        <w:t xml:space="preserve">Undertake research to identify potential foundation funding sources which align with the mission and strategic goals of HRE USA</w:t>
      </w:r>
    </w:p>
    <w:p w:rsidR="00000000" w:rsidDel="00000000" w:rsidP="00000000" w:rsidRDefault="00000000" w:rsidRPr="00000000" w14:paraId="00000027">
      <w:pPr>
        <w:pageBreakBefore w:val="0"/>
        <w:numPr>
          <w:ilvl w:val="0"/>
          <w:numId w:val="2"/>
        </w:numPr>
        <w:ind w:left="720" w:hanging="360"/>
        <w:rPr>
          <w:rFonts w:ascii="Lora" w:cs="Lora" w:eastAsia="Lora" w:hAnsi="Lora"/>
        </w:rPr>
      </w:pPr>
      <w:r w:rsidDel="00000000" w:rsidR="00000000" w:rsidRPr="00000000">
        <w:rPr>
          <w:rFonts w:ascii="Lora" w:cs="Lora" w:eastAsia="Lora" w:hAnsi="Lora"/>
          <w:rtl w:val="0"/>
        </w:rPr>
        <w:t xml:space="preserve">Develop a fundraising plan for both the Edmonds Fellowship donation drive and the Year-End Campaign</w:t>
      </w:r>
    </w:p>
    <w:p w:rsidR="00000000" w:rsidDel="00000000" w:rsidP="00000000" w:rsidRDefault="00000000" w:rsidRPr="00000000" w14:paraId="00000028">
      <w:pPr>
        <w:numPr>
          <w:ilvl w:val="0"/>
          <w:numId w:val="2"/>
        </w:numPr>
        <w:ind w:left="720" w:hanging="360"/>
        <w:rPr>
          <w:rFonts w:ascii="Lora" w:cs="Lora" w:eastAsia="Lora" w:hAnsi="Lora"/>
        </w:rPr>
      </w:pPr>
      <w:r w:rsidDel="00000000" w:rsidR="00000000" w:rsidRPr="00000000">
        <w:rPr>
          <w:rFonts w:ascii="Lora" w:cs="Lora" w:eastAsia="Lora" w:hAnsi="Lora"/>
          <w:rtl w:val="0"/>
        </w:rPr>
        <w:t xml:space="preserve">Design </w:t>
      </w:r>
      <w:r w:rsidDel="00000000" w:rsidR="00000000" w:rsidRPr="00000000">
        <w:rPr>
          <w:rFonts w:ascii="Lora" w:cs="Lora" w:eastAsia="Lora" w:hAnsi="Lora"/>
          <w:rtl w:val="0"/>
        </w:rPr>
        <w:t xml:space="preserve">communication materials to articulate the HRE USA story to support the two fundraising campaigns</w:t>
      </w:r>
      <w:r w:rsidDel="00000000" w:rsidR="00000000" w:rsidRPr="00000000">
        <w:rPr>
          <w:rtl w:val="0"/>
        </w:rPr>
      </w:r>
    </w:p>
    <w:p w:rsidR="00000000" w:rsidDel="00000000" w:rsidP="00000000" w:rsidRDefault="00000000" w:rsidRPr="00000000" w14:paraId="00000029">
      <w:pPr>
        <w:numPr>
          <w:ilvl w:val="0"/>
          <w:numId w:val="2"/>
        </w:numPr>
        <w:ind w:left="720" w:hanging="360"/>
        <w:rPr>
          <w:rFonts w:ascii="Lora" w:cs="Lora" w:eastAsia="Lora" w:hAnsi="Lora"/>
        </w:rPr>
      </w:pPr>
      <w:r w:rsidDel="00000000" w:rsidR="00000000" w:rsidRPr="00000000">
        <w:rPr>
          <w:rFonts w:ascii="Lora" w:cs="Lora" w:eastAsia="Lora" w:hAnsi="Lora"/>
          <w:rtl w:val="0"/>
        </w:rPr>
        <w:t xml:space="preserve">Create the call lists for HRE USA members and program alumni</w:t>
      </w:r>
    </w:p>
    <w:p w:rsidR="00000000" w:rsidDel="00000000" w:rsidP="00000000" w:rsidRDefault="00000000" w:rsidRPr="00000000" w14:paraId="0000002A">
      <w:pPr>
        <w:numPr>
          <w:ilvl w:val="0"/>
          <w:numId w:val="2"/>
        </w:numPr>
        <w:ind w:left="720" w:hanging="360"/>
        <w:rPr>
          <w:rFonts w:ascii="Lora" w:cs="Lora" w:eastAsia="Lora" w:hAnsi="Lora"/>
        </w:rPr>
      </w:pPr>
      <w:r w:rsidDel="00000000" w:rsidR="00000000" w:rsidRPr="00000000">
        <w:rPr>
          <w:rFonts w:ascii="Lora" w:cs="Lora" w:eastAsia="Lora" w:hAnsi="Lora"/>
          <w:rtl w:val="0"/>
        </w:rPr>
        <w:t xml:space="preserve">Implement</w:t>
      </w:r>
      <w:r w:rsidDel="00000000" w:rsidR="00000000" w:rsidRPr="00000000">
        <w:rPr>
          <w:rFonts w:ascii="Lora" w:cs="Lora" w:eastAsia="Lora" w:hAnsi="Lora"/>
          <w:rtl w:val="0"/>
        </w:rPr>
        <w:t xml:space="preserve"> </w:t>
      </w:r>
      <w:r w:rsidDel="00000000" w:rsidR="00000000" w:rsidRPr="00000000">
        <w:rPr>
          <w:rFonts w:ascii="Lora" w:cs="Lora" w:eastAsia="Lora" w:hAnsi="Lora"/>
          <w:rtl w:val="0"/>
        </w:rPr>
        <w:t xml:space="preserve">the Edmonds Fellowship donation drive</w:t>
      </w:r>
      <w:r w:rsidDel="00000000" w:rsidR="00000000" w:rsidRPr="00000000">
        <w:rPr>
          <w:rtl w:val="0"/>
        </w:rPr>
      </w:r>
    </w:p>
    <w:p w:rsidR="00000000" w:rsidDel="00000000" w:rsidP="00000000" w:rsidRDefault="00000000" w:rsidRPr="00000000" w14:paraId="0000002B">
      <w:pPr>
        <w:pageBreakBefore w:val="0"/>
        <w:rPr>
          <w:rFonts w:ascii="Lora" w:cs="Lora" w:eastAsia="Lora" w:hAnsi="Lora"/>
          <w:b w:val="1"/>
        </w:rPr>
      </w:pPr>
      <w:r w:rsidDel="00000000" w:rsidR="00000000" w:rsidRPr="00000000">
        <w:rPr>
          <w:rtl w:val="0"/>
        </w:rPr>
      </w:r>
    </w:p>
    <w:p w:rsidR="00000000" w:rsidDel="00000000" w:rsidP="00000000" w:rsidRDefault="00000000" w:rsidRPr="00000000" w14:paraId="0000002C">
      <w:pPr>
        <w:rPr>
          <w:rFonts w:ascii="Lora" w:cs="Lora" w:eastAsia="Lora" w:hAnsi="Lora"/>
        </w:rPr>
      </w:pPr>
      <w:r w:rsidDel="00000000" w:rsidR="00000000" w:rsidRPr="00000000">
        <w:rPr>
          <w:rFonts w:ascii="Lora" w:cs="Lora" w:eastAsia="Lora" w:hAnsi="Lora"/>
          <w:b w:val="1"/>
          <w:rtl w:val="0"/>
        </w:rPr>
        <w:t xml:space="preserve">Prospective Fellow</w:t>
      </w:r>
      <w:r w:rsidDel="00000000" w:rsidR="00000000" w:rsidRPr="00000000">
        <w:rPr>
          <w:rFonts w:ascii="Lora" w:cs="Lora" w:eastAsia="Lora" w:hAnsi="Lora"/>
          <w:rtl w:val="0"/>
        </w:rPr>
        <w:t xml:space="preserve"> </w:t>
      </w:r>
      <w:r w:rsidDel="00000000" w:rsidR="00000000" w:rsidRPr="00000000">
        <w:rPr>
          <w:rFonts w:ascii="Lora" w:cs="Lora" w:eastAsia="Lora" w:hAnsi="Lora"/>
          <w:b w:val="1"/>
          <w:rtl w:val="0"/>
        </w:rPr>
        <w:t xml:space="preserve">Skills and Attributes: </w:t>
      </w:r>
      <w:r w:rsidDel="00000000" w:rsidR="00000000" w:rsidRPr="00000000">
        <w:rPr>
          <w:rtl w:val="0"/>
        </w:rPr>
      </w:r>
    </w:p>
    <w:p w:rsidR="00000000" w:rsidDel="00000000" w:rsidP="00000000" w:rsidRDefault="00000000" w:rsidRPr="00000000" w14:paraId="0000002D">
      <w:pPr>
        <w:pageBreakBefore w:val="0"/>
        <w:rPr>
          <w:rFonts w:ascii="Georgia" w:cs="Georgia" w:eastAsia="Georgia" w:hAnsi="Georgia"/>
          <w:b w:val="1"/>
          <w:color w:val="222222"/>
        </w:rPr>
      </w:pPr>
      <w:r w:rsidDel="00000000" w:rsidR="00000000" w:rsidRPr="00000000">
        <w:rPr>
          <w:rFonts w:ascii="Lora" w:cs="Lora" w:eastAsia="Lora" w:hAnsi="Lora"/>
          <w:rtl w:val="0"/>
        </w:rPr>
        <w:t xml:space="preserve">A prospective fellow would ideally have strong research, communications and outreach, development, organizational skills. The fellow would ideally demonstrate creative and innovative thinking. Knowledge of human rights and the human rights organizational landscape in the United States is also an advantage. The fellow should be willing to work collaboratively with invested HRE USA members, educators, and partners. The fellow should show a genuine and authentic commitment to issues related to human rights, human rights education, and equity.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