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6C2" w:rsidRPr="00074005" w:rsidRDefault="005F26C2" w:rsidP="00074005">
      <w:pPr>
        <w:spacing w:after="120" w:line="240" w:lineRule="auto"/>
        <w:rPr>
          <w:rFonts w:cstheme="minorHAnsi"/>
          <w:b/>
          <w:bCs/>
          <w:i/>
          <w:iCs/>
          <w:sz w:val="24"/>
          <w:szCs w:val="24"/>
        </w:rPr>
      </w:pPr>
      <w:r w:rsidRPr="00074005">
        <w:rPr>
          <w:rFonts w:cstheme="minorHAnsi"/>
          <w:b/>
          <w:bCs/>
          <w:i/>
          <w:iCs/>
          <w:sz w:val="24"/>
          <w:szCs w:val="24"/>
        </w:rPr>
        <w:t>State Board o</w:t>
      </w:r>
      <w:r w:rsidR="00074005">
        <w:rPr>
          <w:rFonts w:cstheme="minorHAnsi"/>
          <w:b/>
          <w:bCs/>
          <w:i/>
          <w:iCs/>
          <w:sz w:val="24"/>
          <w:szCs w:val="24"/>
        </w:rPr>
        <w:t xml:space="preserve">f Education of the District of </w:t>
      </w:r>
      <w:r w:rsidRPr="00074005">
        <w:rPr>
          <w:rFonts w:cstheme="minorHAnsi"/>
          <w:b/>
          <w:bCs/>
          <w:i/>
          <w:iCs/>
          <w:sz w:val="24"/>
          <w:szCs w:val="24"/>
        </w:rPr>
        <w:t>Columbia</w:t>
      </w:r>
      <w:r w:rsidR="00074005">
        <w:rPr>
          <w:rFonts w:cstheme="minorHAnsi"/>
          <w:b/>
          <w:bCs/>
          <w:i/>
          <w:iCs/>
          <w:sz w:val="24"/>
          <w:szCs w:val="24"/>
        </w:rPr>
        <w:t xml:space="preserve"> </w:t>
      </w:r>
      <w:r w:rsidRPr="00074005">
        <w:rPr>
          <w:rFonts w:cstheme="minorHAnsi"/>
          <w:b/>
          <w:bCs/>
          <w:i/>
          <w:iCs/>
          <w:sz w:val="24"/>
          <w:szCs w:val="24"/>
        </w:rPr>
        <w:t xml:space="preserve">Social Studies Standards Guiding Principles </w:t>
      </w:r>
      <w:proofErr w:type="gramStart"/>
      <w:r w:rsidRPr="00074005">
        <w:rPr>
          <w:rFonts w:cstheme="minorHAnsi"/>
          <w:b/>
          <w:bCs/>
          <w:i/>
          <w:iCs/>
          <w:sz w:val="24"/>
          <w:szCs w:val="24"/>
        </w:rPr>
        <w:t xml:space="preserve">– </w:t>
      </w:r>
      <w:r w:rsidR="00074005">
        <w:rPr>
          <w:rFonts w:cstheme="minorHAnsi"/>
          <w:b/>
          <w:bCs/>
          <w:i/>
          <w:iCs/>
          <w:sz w:val="24"/>
          <w:szCs w:val="24"/>
        </w:rPr>
        <w:t xml:space="preserve"> </w:t>
      </w:r>
      <w:r w:rsidRPr="00074005">
        <w:rPr>
          <w:rFonts w:cstheme="minorHAnsi"/>
          <w:b/>
          <w:bCs/>
          <w:i/>
          <w:iCs/>
          <w:sz w:val="24"/>
          <w:szCs w:val="24"/>
        </w:rPr>
        <w:t>prepared</w:t>
      </w:r>
      <w:proofErr w:type="gramEnd"/>
      <w:r w:rsidRPr="00074005">
        <w:rPr>
          <w:rFonts w:cstheme="minorHAnsi"/>
          <w:b/>
          <w:bCs/>
          <w:i/>
          <w:iCs/>
          <w:sz w:val="24"/>
          <w:szCs w:val="24"/>
        </w:rPr>
        <w:t xml:space="preserve"> </w:t>
      </w:r>
      <w:r w:rsidR="00074005">
        <w:rPr>
          <w:rFonts w:cstheme="minorHAnsi"/>
          <w:b/>
          <w:bCs/>
          <w:i/>
          <w:iCs/>
          <w:sz w:val="24"/>
          <w:szCs w:val="24"/>
        </w:rPr>
        <w:t xml:space="preserve">by the </w:t>
      </w:r>
      <w:r w:rsidRPr="00074005">
        <w:rPr>
          <w:rFonts w:cstheme="minorHAnsi"/>
          <w:b/>
          <w:bCs/>
          <w:i/>
          <w:iCs/>
          <w:sz w:val="24"/>
          <w:szCs w:val="24"/>
        </w:rPr>
        <w:t>D.C. Social Studies Standards Advisory Committee</w:t>
      </w:r>
    </w:p>
    <w:p w:rsidR="00323047" w:rsidRPr="00074005" w:rsidRDefault="00323047" w:rsidP="00074005">
      <w:pPr>
        <w:spacing w:after="120" w:line="240" w:lineRule="auto"/>
        <w:ind w:left="720" w:right="720"/>
        <w:rPr>
          <w:rFonts w:cstheme="minorHAnsi"/>
          <w:b/>
          <w:bCs/>
          <w:i/>
          <w:iCs/>
        </w:rPr>
      </w:pPr>
      <w:proofErr w:type="gramStart"/>
      <w:r w:rsidRPr="00074005">
        <w:rPr>
          <w:rFonts w:cstheme="minorHAnsi"/>
          <w:b/>
          <w:bCs/>
          <w:i/>
          <w:iCs/>
        </w:rPr>
        <w:t>[N.B.</w:t>
      </w:r>
      <w:proofErr w:type="gramEnd"/>
      <w:r w:rsidRPr="00074005">
        <w:rPr>
          <w:rFonts w:cstheme="minorHAnsi"/>
          <w:b/>
          <w:bCs/>
          <w:i/>
          <w:iCs/>
        </w:rPr>
        <w:t xml:space="preserve">  </w:t>
      </w:r>
      <w:r w:rsidRPr="00074005">
        <w:rPr>
          <w:rFonts w:cstheme="minorHAnsi"/>
          <w:bCs/>
          <w:iCs/>
        </w:rPr>
        <w:t>The DC SBOE website states:</w:t>
      </w:r>
      <w:r w:rsidRPr="00074005">
        <w:rPr>
          <w:rFonts w:cstheme="minorHAnsi"/>
        </w:rPr>
        <w:t xml:space="preserve"> “</w:t>
      </w:r>
      <w:r w:rsidRPr="00074005">
        <w:rPr>
          <w:rFonts w:cstheme="minorHAnsi"/>
        </w:rPr>
        <w:t xml:space="preserve">The revision process presents an opportunity for the District’s social studies standards to be </w:t>
      </w:r>
      <w:r w:rsidRPr="00074005">
        <w:rPr>
          <w:rStyle w:val="Strong"/>
          <w:rFonts w:cstheme="minorHAnsi"/>
        </w:rPr>
        <w:t>culturally responsive, anti-racist, to impart important social studies content in the early grades, strengthen student knowledge of democratic principles and values, and promote civic engagement.</w:t>
      </w:r>
      <w:r w:rsidRPr="00074005">
        <w:rPr>
          <w:rStyle w:val="Strong"/>
          <w:rFonts w:cstheme="minorHAnsi"/>
        </w:rPr>
        <w:t>”….</w:t>
      </w:r>
      <w:r w:rsidRPr="00074005">
        <w:rPr>
          <w:rFonts w:cstheme="minorHAnsi"/>
        </w:rPr>
        <w:t xml:space="preserve"> “</w:t>
      </w:r>
      <w:r w:rsidRPr="00074005">
        <w:rPr>
          <w:rFonts w:cstheme="minorHAnsi"/>
        </w:rPr>
        <w:t xml:space="preserve">To conduct this substantive review, the State Board </w:t>
      </w:r>
      <w:r w:rsidR="007A63C8">
        <w:rPr>
          <w:rFonts w:cstheme="minorHAnsi"/>
        </w:rPr>
        <w:t xml:space="preserve">convened </w:t>
      </w:r>
      <w:r w:rsidRPr="00074005">
        <w:rPr>
          <w:rFonts w:cstheme="minorHAnsi"/>
        </w:rPr>
        <w:t>a Social Studies Standards Advisory Commi</w:t>
      </w:r>
      <w:r w:rsidR="007A63C8">
        <w:rPr>
          <w:rFonts w:cstheme="minorHAnsi"/>
        </w:rPr>
        <w:t xml:space="preserve">ttee. The Advisory Committee is </w:t>
      </w:r>
      <w:r w:rsidRPr="00074005">
        <w:rPr>
          <w:rFonts w:cstheme="minorHAnsi"/>
        </w:rPr>
        <w:t>responsible for drafting guiding principles and making recommendations to the State Board and to OSSE on how the state standards should be revised and updated to reflect the needs of students and teachers in the District.</w:t>
      </w:r>
      <w:r w:rsidRPr="00074005">
        <w:rPr>
          <w:rFonts w:cstheme="minorHAnsi"/>
        </w:rPr>
        <w:t>”</w:t>
      </w:r>
    </w:p>
    <w:p w:rsidR="005F26C2" w:rsidRPr="00074005" w:rsidRDefault="00323047" w:rsidP="00074005">
      <w:pPr>
        <w:spacing w:after="120" w:line="240" w:lineRule="auto"/>
        <w:ind w:left="720" w:right="720"/>
        <w:rPr>
          <w:rFonts w:cstheme="minorHAnsi"/>
          <w:bCs/>
          <w:iCs/>
        </w:rPr>
      </w:pPr>
      <w:r w:rsidRPr="00074005">
        <w:rPr>
          <w:rFonts w:cstheme="minorHAnsi"/>
          <w:bCs/>
          <w:iCs/>
        </w:rPr>
        <w:t>The Social Studies Standards guiding principles developed by the Advisory Committee were adopted by the DC State Board of Education</w:t>
      </w:r>
      <w:r w:rsidR="00074005" w:rsidRPr="00074005">
        <w:rPr>
          <w:rFonts w:cstheme="minorHAnsi"/>
          <w:bCs/>
          <w:iCs/>
        </w:rPr>
        <w:t xml:space="preserve"> in resolution SR20-15:</w:t>
      </w:r>
    </w:p>
    <w:p w:rsidR="00074005" w:rsidRPr="00074005" w:rsidRDefault="00074005" w:rsidP="00074005">
      <w:pPr>
        <w:spacing w:after="120" w:line="240" w:lineRule="auto"/>
        <w:ind w:left="1440" w:right="720"/>
        <w:rPr>
          <w:rFonts w:cstheme="minorHAnsi"/>
          <w:bCs/>
          <w:iCs/>
        </w:rPr>
      </w:pPr>
      <w:r w:rsidRPr="00074005">
        <w:rPr>
          <w:rFonts w:cstheme="minorHAnsi"/>
          <w:b/>
          <w:bCs/>
          <w:iCs/>
        </w:rPr>
        <w:t xml:space="preserve">NOW THEREFORE BE IT RESOLVED THAT, </w:t>
      </w:r>
      <w:r w:rsidRPr="00074005">
        <w:rPr>
          <w:rFonts w:cstheme="minorHAnsi"/>
          <w:bCs/>
          <w:iCs/>
        </w:rPr>
        <w:t>the State Bo</w:t>
      </w:r>
      <w:r w:rsidR="007A63C8">
        <w:rPr>
          <w:rFonts w:cstheme="minorHAnsi"/>
          <w:bCs/>
          <w:iCs/>
        </w:rPr>
        <w:t>ard adopts the Social Studies</w:t>
      </w:r>
      <w:r w:rsidRPr="00074005">
        <w:rPr>
          <w:rFonts w:cstheme="minorHAnsi"/>
          <w:bCs/>
          <w:iCs/>
        </w:rPr>
        <w:t xml:space="preserve"> Standards Guiding Principles as submitted by the Social Studies</w:t>
      </w:r>
      <w:r w:rsidR="007A63C8">
        <w:rPr>
          <w:rFonts w:cstheme="minorHAnsi"/>
          <w:bCs/>
          <w:iCs/>
        </w:rPr>
        <w:t xml:space="preserve"> Standards Advisory Committee</w:t>
      </w:r>
      <w:r w:rsidRPr="00074005">
        <w:rPr>
          <w:rFonts w:cstheme="minorHAnsi"/>
          <w:bCs/>
          <w:iCs/>
        </w:rPr>
        <w:t xml:space="preserve"> and approves their submission to the Office of the State Superintendent of Education (OSSE);</w:t>
      </w:r>
      <w:r>
        <w:rPr>
          <w:rFonts w:cstheme="minorHAnsi"/>
          <w:bCs/>
          <w:iCs/>
        </w:rPr>
        <w:t>]</w:t>
      </w:r>
    </w:p>
    <w:p w:rsidR="005F26C2" w:rsidRPr="00074005" w:rsidRDefault="00074005" w:rsidP="00074005">
      <w:pPr>
        <w:spacing w:after="120" w:line="240" w:lineRule="auto"/>
        <w:rPr>
          <w:rFonts w:cstheme="minorHAnsi"/>
          <w:b/>
          <w:bCs/>
          <w:iCs/>
        </w:rPr>
      </w:pPr>
      <w:r>
        <w:rPr>
          <w:rFonts w:cstheme="minorHAnsi"/>
          <w:b/>
          <w:bCs/>
          <w:iCs/>
        </w:rPr>
        <w:t>Specific References to HR and HRE in the DC SSS Guiding Principles:</w:t>
      </w:r>
    </w:p>
    <w:p w:rsidR="00074005" w:rsidRPr="007A63C8" w:rsidRDefault="00074005" w:rsidP="00074005">
      <w:pPr>
        <w:spacing w:after="120" w:line="240" w:lineRule="auto"/>
        <w:rPr>
          <w:rFonts w:cstheme="minorHAnsi"/>
          <w:bCs/>
          <w:i/>
          <w:iCs/>
          <w:sz w:val="24"/>
          <w:szCs w:val="24"/>
        </w:rPr>
      </w:pPr>
      <w:r w:rsidRPr="007A63C8">
        <w:rPr>
          <w:rFonts w:cstheme="minorHAnsi"/>
          <w:bCs/>
          <w:i/>
          <w:iCs/>
          <w:sz w:val="24"/>
          <w:szCs w:val="24"/>
        </w:rPr>
        <w:t>Structur</w:t>
      </w:r>
      <w:bookmarkStart w:id="0" w:name="_GoBack"/>
      <w:bookmarkEnd w:id="0"/>
      <w:r w:rsidRPr="007A63C8">
        <w:rPr>
          <w:rFonts w:cstheme="minorHAnsi"/>
          <w:bCs/>
          <w:i/>
          <w:iCs/>
          <w:sz w:val="24"/>
          <w:szCs w:val="24"/>
        </w:rPr>
        <w:t>e and Content:</w:t>
      </w:r>
    </w:p>
    <w:p w:rsidR="00074005" w:rsidRDefault="00074005" w:rsidP="00074005">
      <w:pPr>
        <w:spacing w:after="120" w:line="240" w:lineRule="auto"/>
        <w:rPr>
          <w:rFonts w:cstheme="minorHAnsi"/>
          <w:b/>
          <w:bCs/>
          <w:i/>
          <w:iCs/>
        </w:rPr>
      </w:pPr>
      <w:r>
        <w:rPr>
          <w:rFonts w:cstheme="minorHAnsi"/>
          <w:b/>
          <w:bCs/>
          <w:i/>
          <w:iCs/>
        </w:rPr>
        <w:t>…..</w:t>
      </w:r>
    </w:p>
    <w:p w:rsidR="007A63C8" w:rsidRDefault="005F26C2" w:rsidP="007A63C8">
      <w:pPr>
        <w:spacing w:after="0" w:line="240" w:lineRule="auto"/>
        <w:ind w:left="720"/>
        <w:rPr>
          <w:rFonts w:cstheme="minorHAnsi"/>
          <w:b/>
          <w:bCs/>
          <w:i/>
          <w:iCs/>
        </w:rPr>
      </w:pPr>
      <w:r w:rsidRPr="00074005">
        <w:rPr>
          <w:rFonts w:cstheme="minorHAnsi"/>
          <w:b/>
          <w:bCs/>
          <w:i/>
          <w:iCs/>
        </w:rPr>
        <w:t>Ensure comprehensive coverage of human rights principles</w:t>
      </w:r>
    </w:p>
    <w:p w:rsidR="00BD1307" w:rsidRPr="007A63C8" w:rsidRDefault="005F26C2" w:rsidP="007A63C8">
      <w:pPr>
        <w:spacing w:after="0" w:line="240" w:lineRule="auto"/>
        <w:ind w:left="1440"/>
        <w:rPr>
          <w:rFonts w:ascii="Calibri" w:hAnsi="Calibri" w:cs="Calibri"/>
        </w:rPr>
      </w:pPr>
      <w:r w:rsidRPr="00074005">
        <w:rPr>
          <w:rFonts w:cstheme="minorHAnsi"/>
        </w:rPr>
        <w:t xml:space="preserve">Human rights and international humanitarian law principles and institutions should be incorporated in line with the National Council for the Social Studies (NCSS) position statement </w:t>
      </w:r>
      <w:r w:rsidRPr="00074005">
        <w:rPr>
          <w:rFonts w:cstheme="minorHAnsi"/>
          <w:i/>
          <w:iCs/>
        </w:rPr>
        <w:t>Human Rights Education: A Necessity for Effective Social and Civic Learning</w:t>
      </w:r>
      <w:r w:rsidRPr="00074005">
        <w:rPr>
          <w:rFonts w:cstheme="minorHAnsi"/>
        </w:rPr>
        <w:t>.</w:t>
      </w:r>
      <w:r w:rsidRPr="00074005">
        <w:rPr>
          <w:rFonts w:cstheme="minorHAnsi"/>
          <w:sz w:val="14"/>
          <w:szCs w:val="14"/>
        </w:rPr>
        <w:t xml:space="preserve">7 </w:t>
      </w:r>
      <w:r w:rsidRPr="00074005">
        <w:rPr>
          <w:rFonts w:cstheme="minorHAnsi"/>
        </w:rPr>
        <w:t>This should</w:t>
      </w:r>
      <w:r w:rsidRPr="00074005">
        <w:rPr>
          <w:rFonts w:cstheme="minorHAnsi"/>
        </w:rPr>
        <w:t xml:space="preserve"> include the fact that rights also come with responsibilities, that human rights violations occur internationally and in the U.S., and can be the result of intentional actions or inaction. The current D.C. Social Studies Standards mention "human rights" four times</w:t>
      </w:r>
      <w:r w:rsidR="007A63C8">
        <w:rPr>
          <w:rFonts w:ascii="Calibri" w:hAnsi="Calibri" w:cs="Calibri"/>
        </w:rPr>
        <w:t xml:space="preserve"> – </w:t>
      </w:r>
      <w:r w:rsidRPr="00074005">
        <w:rPr>
          <w:rFonts w:cstheme="minorHAnsi"/>
        </w:rPr>
        <w:t>all in high school standards in grades 10</w:t>
      </w:r>
      <w:r w:rsidR="007A63C8">
        <w:rPr>
          <w:rFonts w:ascii="Calibri" w:hAnsi="Calibri" w:cs="Calibri"/>
        </w:rPr>
        <w:t>-</w:t>
      </w:r>
      <w:r w:rsidRPr="00074005">
        <w:rPr>
          <w:rFonts w:cstheme="minorHAnsi"/>
        </w:rPr>
        <w:t>12. This is valuable; however, human rights concepts should be integrated throughout Pre-K</w:t>
      </w:r>
      <w:r w:rsidR="007A63C8">
        <w:rPr>
          <w:rFonts w:ascii="Calibri" w:hAnsi="Calibri" w:cs="Calibri"/>
        </w:rPr>
        <w:t>-</w:t>
      </w:r>
      <w:r w:rsidRPr="00074005">
        <w:rPr>
          <w:rFonts w:cstheme="minorHAnsi"/>
        </w:rPr>
        <w:t>12.</w:t>
      </w:r>
    </w:p>
    <w:p w:rsidR="005F26C2" w:rsidRPr="00074005" w:rsidRDefault="005F26C2" w:rsidP="00074005">
      <w:pPr>
        <w:spacing w:after="120" w:line="240" w:lineRule="auto"/>
        <w:rPr>
          <w:rFonts w:cstheme="minorHAnsi"/>
        </w:rPr>
      </w:pPr>
    </w:p>
    <w:p w:rsidR="005F26C2" w:rsidRPr="00074005" w:rsidRDefault="005F26C2" w:rsidP="00074005">
      <w:pPr>
        <w:spacing w:after="120" w:line="240" w:lineRule="auto"/>
        <w:rPr>
          <w:rFonts w:cstheme="minorHAnsi"/>
        </w:rPr>
      </w:pPr>
    </w:p>
    <w:p w:rsidR="005F26C2" w:rsidRPr="007A63C8" w:rsidRDefault="005F26C2" w:rsidP="00074005">
      <w:pPr>
        <w:spacing w:after="120" w:line="240" w:lineRule="auto"/>
        <w:rPr>
          <w:rFonts w:cstheme="minorHAnsi"/>
          <w:sz w:val="24"/>
          <w:szCs w:val="24"/>
        </w:rPr>
      </w:pPr>
      <w:r w:rsidRPr="007A63C8">
        <w:rPr>
          <w:rFonts w:cstheme="minorHAnsi"/>
          <w:i/>
          <w:iCs/>
          <w:sz w:val="24"/>
          <w:szCs w:val="24"/>
        </w:rPr>
        <w:t>Knowledge and Skills</w:t>
      </w:r>
    </w:p>
    <w:p w:rsidR="005F26C2" w:rsidRPr="00074005" w:rsidRDefault="005F26C2" w:rsidP="007A63C8">
      <w:pPr>
        <w:spacing w:after="120" w:line="240" w:lineRule="auto"/>
        <w:ind w:left="720"/>
        <w:rPr>
          <w:rFonts w:cstheme="minorHAnsi"/>
        </w:rPr>
      </w:pPr>
      <w:r w:rsidRPr="00074005">
        <w:rPr>
          <w:rFonts w:cstheme="minorHAnsi"/>
          <w:b/>
          <w:bCs/>
          <w:i/>
          <w:iCs/>
        </w:rPr>
        <w:t>Knowledge framing: anti-racist</w:t>
      </w:r>
      <w:r w:rsidRPr="00074005">
        <w:rPr>
          <w:rFonts w:cstheme="minorHAnsi"/>
          <w:b/>
          <w:bCs/>
          <w:i/>
          <w:iCs/>
        </w:rPr>
        <w:t xml:space="preserve"> …</w:t>
      </w:r>
    </w:p>
    <w:p w:rsidR="007A63C8" w:rsidRDefault="005F26C2" w:rsidP="007A63C8">
      <w:pPr>
        <w:spacing w:after="0" w:line="240" w:lineRule="auto"/>
        <w:ind w:left="720"/>
        <w:rPr>
          <w:rFonts w:cstheme="minorHAnsi"/>
          <w:b/>
          <w:bCs/>
          <w:i/>
          <w:iCs/>
        </w:rPr>
      </w:pPr>
      <w:r w:rsidRPr="00074005">
        <w:rPr>
          <w:rFonts w:cstheme="minorHAnsi"/>
          <w:b/>
          <w:bCs/>
          <w:i/>
          <w:iCs/>
        </w:rPr>
        <w:t xml:space="preserve">Knowledge framing: power &amp; bias </w:t>
      </w:r>
    </w:p>
    <w:p w:rsidR="005F26C2" w:rsidRPr="00074005" w:rsidRDefault="005F26C2" w:rsidP="007A63C8">
      <w:pPr>
        <w:spacing w:after="120" w:line="240" w:lineRule="auto"/>
        <w:ind w:left="1440"/>
        <w:rPr>
          <w:rFonts w:cstheme="minorHAnsi"/>
        </w:rPr>
      </w:pPr>
      <w:r w:rsidRPr="00074005">
        <w:rPr>
          <w:rFonts w:cstheme="minorHAnsi"/>
        </w:rPr>
        <w:t>Students should be grappling with the concepts of power and bias throughout Pre-K</w:t>
      </w:r>
      <w:r w:rsidRPr="00074005">
        <w:rPr>
          <w:rFonts w:ascii="Calibri" w:hAnsi="Calibri" w:cs="Calibri"/>
        </w:rPr>
        <w:t>􀂱</w:t>
      </w:r>
      <w:r w:rsidRPr="00074005">
        <w:rPr>
          <w:rFonts w:cstheme="minorHAnsi"/>
        </w:rPr>
        <w:t>12, especially from a historiographic standpoint. Students should be thinking about who produces the primary and secondary sources they consume to learn history, what their relationship to power is, what bias this might create, and what this means about who and what is left out or over-emphasized.</w:t>
      </w:r>
    </w:p>
    <w:p w:rsidR="007A63C8" w:rsidRPr="007A63C8" w:rsidRDefault="005F26C2" w:rsidP="007A63C8">
      <w:pPr>
        <w:spacing w:after="120" w:line="240" w:lineRule="auto"/>
        <w:ind w:left="1440"/>
        <w:rPr>
          <w:rFonts w:cstheme="minorHAnsi"/>
        </w:rPr>
      </w:pPr>
      <w:r w:rsidRPr="00074005">
        <w:rPr>
          <w:rFonts w:cstheme="minorHAnsi"/>
        </w:rPr>
        <w:t xml:space="preserve">Incorporating an explicit, ongoing thread on the continuing tension in American history between the promise of democracy and equality in the founding documents and the reality of inequality; about how these principles and human rights have evolved in the </w:t>
      </w:r>
      <w:r w:rsidRPr="00074005">
        <w:rPr>
          <w:rFonts w:cstheme="minorHAnsi"/>
        </w:rPr>
        <w:lastRenderedPageBreak/>
        <w:t xml:space="preserve">United States over time, including an emphasis on how they have been propelled by various social movements, and, especially, by the stop-and-go efforts over time to repair the evil legacy of slavery and the subsequent unequal treatment of African-Americans; and the tension between U.S. pressure on other nations to respect human rights, while the U.S. is violating the rights of U.S. citizens at home would facilitate this shift. </w:t>
      </w:r>
    </w:p>
    <w:p w:rsidR="007A63C8" w:rsidRDefault="005F26C2" w:rsidP="007A63C8">
      <w:pPr>
        <w:spacing w:after="120" w:line="240" w:lineRule="auto"/>
        <w:ind w:left="720"/>
        <w:rPr>
          <w:rFonts w:cstheme="minorHAnsi"/>
          <w:b/>
          <w:bCs/>
          <w:i/>
          <w:iCs/>
        </w:rPr>
      </w:pPr>
      <w:r w:rsidRPr="00074005">
        <w:rPr>
          <w:rFonts w:cstheme="minorHAnsi"/>
          <w:b/>
          <w:bCs/>
          <w:i/>
          <w:iCs/>
        </w:rPr>
        <w:t>Knowledge framing: environmental literacy</w:t>
      </w:r>
      <w:r w:rsidRPr="00074005">
        <w:rPr>
          <w:rFonts w:cstheme="minorHAnsi"/>
          <w:b/>
          <w:bCs/>
          <w:i/>
          <w:iCs/>
        </w:rPr>
        <w:t xml:space="preserve"> …</w:t>
      </w:r>
    </w:p>
    <w:p w:rsidR="005F26C2" w:rsidRDefault="007A63C8" w:rsidP="007A63C8">
      <w:pPr>
        <w:spacing w:after="120" w:line="240" w:lineRule="auto"/>
        <w:ind w:left="720"/>
        <w:rPr>
          <w:rFonts w:cstheme="minorHAnsi"/>
          <w:b/>
          <w:bCs/>
          <w:i/>
          <w:iCs/>
        </w:rPr>
      </w:pPr>
      <w:r>
        <w:rPr>
          <w:rFonts w:cstheme="minorHAnsi"/>
          <w:b/>
          <w:bCs/>
          <w:i/>
          <w:iCs/>
        </w:rPr>
        <w:t>Knowledge-framing: etc. …</w:t>
      </w:r>
    </w:p>
    <w:p w:rsidR="007A63C8" w:rsidRDefault="007A63C8" w:rsidP="007A63C8">
      <w:pPr>
        <w:spacing w:after="120" w:line="240" w:lineRule="auto"/>
        <w:ind w:left="720"/>
        <w:rPr>
          <w:rFonts w:cstheme="minorHAnsi"/>
          <w:b/>
          <w:bCs/>
          <w:i/>
          <w:iCs/>
        </w:rPr>
      </w:pPr>
    </w:p>
    <w:p w:rsidR="007A63C8" w:rsidRDefault="007A63C8" w:rsidP="007A63C8">
      <w:pPr>
        <w:spacing w:after="120" w:line="240" w:lineRule="auto"/>
        <w:ind w:left="720"/>
        <w:rPr>
          <w:rFonts w:cstheme="minorHAnsi"/>
          <w:b/>
          <w:bCs/>
          <w:i/>
          <w:iCs/>
        </w:rPr>
      </w:pPr>
    </w:p>
    <w:p w:rsidR="007A63C8" w:rsidRPr="007A63C8" w:rsidRDefault="007A63C8" w:rsidP="007A63C8">
      <w:pPr>
        <w:spacing w:after="120" w:line="240" w:lineRule="auto"/>
        <w:ind w:left="720"/>
        <w:rPr>
          <w:sz w:val="32"/>
          <w:szCs w:val="32"/>
        </w:rPr>
      </w:pPr>
      <w:r w:rsidRPr="007A63C8">
        <w:rPr>
          <w:sz w:val="32"/>
          <w:szCs w:val="32"/>
        </w:rPr>
        <w:t>SSSAC Members</w:t>
      </w:r>
      <w:r w:rsidRPr="007A63C8">
        <w:rPr>
          <w:sz w:val="32"/>
          <w:szCs w:val="32"/>
        </w:rPr>
        <w:t>:</w:t>
      </w:r>
    </w:p>
    <w:p w:rsidR="007A63C8" w:rsidRPr="007A63C8" w:rsidRDefault="007A63C8" w:rsidP="007A63C8">
      <w:pPr>
        <w:spacing w:after="120" w:line="240" w:lineRule="auto"/>
        <w:ind w:left="720"/>
        <w:rPr>
          <w:sz w:val="24"/>
          <w:szCs w:val="24"/>
        </w:rPr>
      </w:pPr>
      <w:r w:rsidRPr="007A63C8">
        <w:rPr>
          <w:sz w:val="24"/>
          <w:szCs w:val="24"/>
        </w:rPr>
        <w:t>…</w:t>
      </w:r>
    </w:p>
    <w:p w:rsidR="007A63C8" w:rsidRPr="00074005" w:rsidRDefault="007A63C8" w:rsidP="007A63C8">
      <w:pPr>
        <w:spacing w:after="120" w:line="240" w:lineRule="auto"/>
        <w:ind w:left="720"/>
        <w:rPr>
          <w:rFonts w:cstheme="minorHAnsi"/>
        </w:rPr>
      </w:pPr>
      <w:r>
        <w:rPr>
          <w:sz w:val="21"/>
          <w:szCs w:val="21"/>
        </w:rPr>
        <w:t>Karen Hopkins Human Rights Educators USA, D.C. Area Representative</w:t>
      </w:r>
    </w:p>
    <w:sectPr w:rsidR="007A63C8" w:rsidRPr="000740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6C2"/>
    <w:rsid w:val="00074005"/>
    <w:rsid w:val="00323047"/>
    <w:rsid w:val="005F26C2"/>
    <w:rsid w:val="005F468D"/>
    <w:rsid w:val="00656385"/>
    <w:rsid w:val="007A63C8"/>
    <w:rsid w:val="008E2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2304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230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509</Words>
  <Characters>2904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2021-07-05T23:25:00Z</dcterms:created>
  <dcterms:modified xsi:type="dcterms:W3CDTF">2021-07-06T00:08:00Z</dcterms:modified>
</cp:coreProperties>
</file>